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ind w:firstLine="480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14357C"/>
          <w:kern w:val="0"/>
          <w:sz w:val="32"/>
          <w:szCs w:val="32"/>
        </w:rPr>
        <w:t>石河子大学实践教学先进个人评选办法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实</w:t>
      </w:r>
      <w:r>
        <w:rPr>
          <w:rFonts w:hint="eastAsia" w:ascii="宋体" w:hAnsi="宋体"/>
          <w:sz w:val="28"/>
          <w:szCs w:val="28"/>
        </w:rPr>
        <w:t>践</w:t>
      </w:r>
      <w:r>
        <w:rPr>
          <w:rFonts w:ascii="宋体" w:hAnsi="宋体"/>
          <w:sz w:val="28"/>
          <w:szCs w:val="28"/>
        </w:rPr>
        <w:t>教学是本科教学体系的重要组成部分，是培养学生实践能力、动手能力和创新能力的重要</w:t>
      </w:r>
      <w:r>
        <w:rPr>
          <w:rFonts w:hint="eastAsia" w:ascii="宋体" w:hAnsi="宋体"/>
          <w:sz w:val="28"/>
          <w:szCs w:val="28"/>
        </w:rPr>
        <w:t>环节</w:t>
      </w:r>
      <w:r>
        <w:rPr>
          <w:rFonts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为了进一步加强</w:t>
      </w:r>
      <w:r>
        <w:rPr>
          <w:rFonts w:ascii="宋体" w:hAnsi="宋体"/>
          <w:sz w:val="28"/>
          <w:szCs w:val="28"/>
        </w:rPr>
        <w:t>实</w:t>
      </w:r>
      <w:r>
        <w:rPr>
          <w:rFonts w:hint="eastAsia" w:ascii="宋体" w:hAnsi="宋体"/>
          <w:sz w:val="28"/>
          <w:szCs w:val="28"/>
        </w:rPr>
        <w:t>践</w:t>
      </w:r>
      <w:r>
        <w:rPr>
          <w:rFonts w:ascii="宋体" w:hAnsi="宋体"/>
          <w:sz w:val="28"/>
          <w:szCs w:val="28"/>
        </w:rPr>
        <w:t>教学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队伍的建设，充分调动全校</w:t>
      </w:r>
      <w:r>
        <w:rPr>
          <w:rFonts w:ascii="宋体" w:hAnsi="宋体"/>
          <w:sz w:val="28"/>
          <w:szCs w:val="28"/>
        </w:rPr>
        <w:t>实</w:t>
      </w:r>
      <w:r>
        <w:rPr>
          <w:rFonts w:hint="eastAsia" w:ascii="宋体" w:hAnsi="宋体"/>
          <w:sz w:val="28"/>
          <w:szCs w:val="28"/>
        </w:rPr>
        <w:t>践</w:t>
      </w:r>
      <w:r>
        <w:rPr>
          <w:rFonts w:ascii="宋体" w:hAnsi="宋体"/>
          <w:sz w:val="28"/>
          <w:szCs w:val="28"/>
        </w:rPr>
        <w:t>教学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工作的专（兼）职教师的积极性，促进</w:t>
      </w:r>
      <w:r>
        <w:rPr>
          <w:rFonts w:ascii="宋体" w:hAnsi="宋体"/>
          <w:sz w:val="28"/>
          <w:szCs w:val="28"/>
        </w:rPr>
        <w:t>实</w:t>
      </w:r>
      <w:r>
        <w:rPr>
          <w:rFonts w:hint="eastAsia" w:ascii="宋体" w:hAnsi="宋体"/>
          <w:sz w:val="28"/>
          <w:szCs w:val="28"/>
        </w:rPr>
        <w:t>践</w:t>
      </w:r>
      <w:r>
        <w:rPr>
          <w:rFonts w:ascii="宋体" w:hAnsi="宋体"/>
          <w:sz w:val="28"/>
          <w:szCs w:val="28"/>
        </w:rPr>
        <w:t>教学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管理水平，特制定本评选办法。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一、</w:t>
      </w:r>
      <w:r>
        <w:rPr>
          <w:rFonts w:hint="eastAsia" w:ascii="宋体" w:hAnsi="宋体" w:cs="宋体"/>
          <w:kern w:val="0"/>
          <w:sz w:val="28"/>
          <w:szCs w:val="28"/>
        </w:rPr>
        <w:t>评选工作领导小组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为加强对实践先进个人评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选工作的管理和组织，确保评选工作的公平和公正，特设立评选工作领导小组。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领导小组由主管校长担任组长，成员由教务处、学院主管教学的副院长共同组成。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二、参评范围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1.专职（兼职）从事</w:t>
      </w:r>
      <w:r>
        <w:rPr>
          <w:rFonts w:hint="eastAsia" w:ascii="宋体" w:hAnsi="宋体" w:cs="Arial"/>
          <w:kern w:val="0"/>
          <w:sz w:val="28"/>
          <w:szCs w:val="28"/>
        </w:rPr>
        <w:t>本科教学</w:t>
      </w:r>
      <w:r>
        <w:rPr>
          <w:rFonts w:ascii="宋体" w:hAnsi="宋体" w:cs="Arial"/>
          <w:kern w:val="0"/>
          <w:sz w:val="28"/>
          <w:szCs w:val="28"/>
        </w:rPr>
        <w:t>实验室工作，并在</w:t>
      </w:r>
      <w:r>
        <w:rPr>
          <w:rFonts w:hint="eastAsia" w:ascii="宋体" w:hAnsi="宋体" w:cs="Arial"/>
          <w:kern w:val="0"/>
          <w:sz w:val="28"/>
          <w:szCs w:val="28"/>
        </w:rPr>
        <w:t>教学</w:t>
      </w:r>
      <w:r>
        <w:rPr>
          <w:rFonts w:ascii="宋体" w:hAnsi="宋体" w:cs="Arial"/>
          <w:kern w:val="0"/>
          <w:sz w:val="28"/>
          <w:szCs w:val="28"/>
        </w:rPr>
        <w:t>实验室建设与管理工作中积极进取、踏实工作，在工作岗位上做出突出贡献的实验技术人员和兼职从事实验室工作（实验室日常管理、实验教学、设备论证、设备研制、实验室专项建设等）的教师及管理人员；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2.长期承担学生学科竞赛、创新创业项目的指导教师；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3.长期承担本科学生实习、实训教学任务的指导教师。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三、评选的条件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1.工作态度和作风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⑴</w:t>
      </w:r>
      <w:r>
        <w:rPr>
          <w:rFonts w:ascii="宋体" w:hAnsi="宋体" w:cs="Arial"/>
          <w:kern w:val="0"/>
          <w:sz w:val="28"/>
          <w:szCs w:val="28"/>
        </w:rPr>
        <w:t> 严格遵守国家法律、法令和学校各项规章制度，教书育人，为人师表。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⑵</w:t>
      </w:r>
      <w:r>
        <w:rPr>
          <w:rFonts w:ascii="宋体" w:hAnsi="宋体" w:cs="Arial"/>
          <w:kern w:val="0"/>
          <w:sz w:val="28"/>
          <w:szCs w:val="28"/>
        </w:rPr>
        <w:t> 努力钻研业务，主动承担实践教学任务，并能在工作中团结协作，互相配合。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2.成绩和贡献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在</w:t>
      </w:r>
      <w:r>
        <w:rPr>
          <w:rFonts w:hint="eastAsia" w:ascii="宋体" w:hAnsi="宋体" w:cs="Arial"/>
          <w:kern w:val="0"/>
          <w:sz w:val="28"/>
          <w:szCs w:val="28"/>
        </w:rPr>
        <w:t>以下</w:t>
      </w:r>
      <w:r>
        <w:rPr>
          <w:rFonts w:ascii="宋体" w:hAnsi="宋体" w:cs="Arial"/>
          <w:kern w:val="0"/>
          <w:sz w:val="28"/>
          <w:szCs w:val="28"/>
        </w:rPr>
        <w:t>某一方面或几方面成绩显著者或作出突出贡献：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⑴</w:t>
      </w:r>
      <w:r>
        <w:rPr>
          <w:rFonts w:ascii="宋体" w:hAnsi="宋体" w:cs="Arial"/>
          <w:kern w:val="0"/>
          <w:sz w:val="28"/>
          <w:szCs w:val="28"/>
        </w:rPr>
        <w:t> 在实验教学和实习教学工作中成绩显著；</w:t>
      </w:r>
      <w:r>
        <w:rPr>
          <w:rFonts w:hint="eastAsia" w:ascii="宋体" w:hAnsi="宋体" w:cs="宋体"/>
          <w:kern w:val="0"/>
          <w:sz w:val="28"/>
          <w:szCs w:val="28"/>
        </w:rPr>
        <w:t>⑵</w:t>
      </w:r>
      <w:r>
        <w:rPr>
          <w:rFonts w:ascii="宋体" w:hAnsi="宋体" w:cs="Arial"/>
          <w:kern w:val="0"/>
          <w:sz w:val="28"/>
          <w:szCs w:val="28"/>
        </w:rPr>
        <w:t> 在</w:t>
      </w:r>
      <w:r>
        <w:rPr>
          <w:rFonts w:hint="eastAsia" w:ascii="宋体" w:hAnsi="宋体" w:cs="Arial"/>
          <w:kern w:val="0"/>
          <w:sz w:val="28"/>
          <w:szCs w:val="28"/>
        </w:rPr>
        <w:t>本科教学</w:t>
      </w:r>
      <w:r>
        <w:rPr>
          <w:rFonts w:ascii="宋体" w:hAnsi="宋体" w:cs="Arial"/>
          <w:kern w:val="0"/>
          <w:sz w:val="28"/>
          <w:szCs w:val="28"/>
        </w:rPr>
        <w:t>实验室建设、实验室管理工作方面成绩显著；</w:t>
      </w:r>
      <w:r>
        <w:rPr>
          <w:rFonts w:hint="eastAsia" w:ascii="宋体" w:hAnsi="宋体" w:cs="宋体"/>
          <w:kern w:val="0"/>
          <w:sz w:val="28"/>
          <w:szCs w:val="28"/>
        </w:rPr>
        <w:t>⑶</w:t>
      </w:r>
      <w:r>
        <w:rPr>
          <w:rFonts w:ascii="宋体" w:hAnsi="宋体" w:cs="Arial"/>
          <w:kern w:val="0"/>
          <w:sz w:val="28"/>
          <w:szCs w:val="28"/>
        </w:rPr>
        <w:t>在</w:t>
      </w:r>
      <w:r>
        <w:rPr>
          <w:rFonts w:hint="eastAsia" w:ascii="宋体" w:hAnsi="宋体" w:cs="Arial"/>
          <w:kern w:val="0"/>
          <w:sz w:val="28"/>
          <w:szCs w:val="28"/>
        </w:rPr>
        <w:t>教学</w:t>
      </w:r>
      <w:r>
        <w:rPr>
          <w:rFonts w:ascii="宋体" w:hAnsi="宋体" w:cs="Arial"/>
          <w:kern w:val="0"/>
          <w:sz w:val="28"/>
          <w:szCs w:val="28"/>
        </w:rPr>
        <w:t>仪器设备的管理、使用、维修等方面成绩显著；</w:t>
      </w:r>
      <w:r>
        <w:rPr>
          <w:rFonts w:hint="eastAsia" w:ascii="宋体" w:hAnsi="宋体" w:cs="宋体"/>
          <w:kern w:val="0"/>
          <w:sz w:val="28"/>
          <w:szCs w:val="28"/>
        </w:rPr>
        <w:t>⑷</w:t>
      </w:r>
      <w:r>
        <w:rPr>
          <w:rFonts w:ascii="宋体" w:hAnsi="宋体" w:cs="Arial"/>
          <w:kern w:val="0"/>
          <w:sz w:val="28"/>
          <w:szCs w:val="28"/>
        </w:rPr>
        <w:t> 积极开发、研制仪器设备和实验装置并取得优秀成果；</w:t>
      </w:r>
      <w:r>
        <w:rPr>
          <w:rFonts w:hint="eastAsia" w:ascii="宋体" w:hAnsi="宋体" w:cs="宋体"/>
          <w:kern w:val="0"/>
          <w:sz w:val="28"/>
          <w:szCs w:val="28"/>
        </w:rPr>
        <w:t>⑸</w:t>
      </w:r>
      <w:r>
        <w:rPr>
          <w:rFonts w:ascii="宋体" w:hAnsi="宋体" w:cs="Arial"/>
          <w:kern w:val="0"/>
          <w:sz w:val="28"/>
          <w:szCs w:val="28"/>
        </w:rPr>
        <w:t> 指导学生学科竞赛、创新实验项目成绩显著；</w:t>
      </w:r>
      <w:r>
        <w:rPr>
          <w:rFonts w:hint="eastAsia" w:ascii="宋体" w:hAnsi="宋体" w:cs="宋体"/>
          <w:kern w:val="0"/>
          <w:sz w:val="28"/>
          <w:szCs w:val="28"/>
        </w:rPr>
        <w:t>⑹</w:t>
      </w:r>
      <w:r>
        <w:rPr>
          <w:rFonts w:ascii="宋体" w:hAnsi="宋体" w:cs="Arial"/>
          <w:kern w:val="0"/>
          <w:sz w:val="28"/>
          <w:szCs w:val="28"/>
        </w:rPr>
        <w:t>为学院实践教学改革、发展、建设做出了突出贡献。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四、评选的办法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评选工作分为学院初评和校级审定两个阶段进行。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第一个阶段：各院自行组织院级初评，推荐1名实践教学先进个人，经学院公示后，将《石河子大学实践教学先进个人推荐表》及相关支撑材料报教务处实践教学办公室。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jc w:val="left"/>
        <w:textAlignment w:val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第二个阶段：由教务处会同相关部门组织专家进行审定，审定名单将在全校公示，公示无异议后确定获奖名单，颁发正式文件和奖励。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1．各教学单位要高度重视实践教学先进个人的评选工作，以评优工作为契机，建立健全各项规章制度，规范各种实践教学管理工作。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2．学校坚持公平、公开、公正的原则，确保评选的先进个人真正起到模范带头作用。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3．本办法未尽事宜由学校评选工作领导小组研究决定，由学校教务处负责解释。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0D3"/>
    <w:rsid w:val="002120D3"/>
    <w:rsid w:val="00F06476"/>
    <w:rsid w:val="716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830</Characters>
  <Lines>6</Lines>
  <Paragraphs>1</Paragraphs>
  <TotalTime>1</TotalTime>
  <ScaleCrop>false</ScaleCrop>
  <LinksUpToDate>false</LinksUpToDate>
  <CharactersWithSpaces>974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2018-04-08T08:12:00Z</dcterms:created>
  <dc:creator>Administrator</dc:creator>
  <cp:lastModifiedBy>Administrator</cp:lastModifiedBy>
  <dcterms:modified xsi:type="dcterms:W3CDTF">2020-12-02T09:21:43Z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