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8545F">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p w14:paraId="49F71112">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4E6EE98F">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0" w:firstLineChars="0"/>
        <w:jc w:val="center"/>
        <w:textAlignment w:val="auto"/>
        <w:rPr>
          <w:rFonts w:hint="eastAsia" w:ascii="方正小标宋简体" w:hAnsi="方正小标宋简体" w:eastAsia="方正小标宋简体" w:cs="方正小标宋简体"/>
          <w:sz w:val="36"/>
          <w:szCs w:val="36"/>
        </w:rPr>
      </w:pPr>
    </w:p>
    <w:p w14:paraId="4F4434E4">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0" w:firstLineChars="0"/>
        <w:jc w:val="center"/>
        <w:textAlignment w:val="auto"/>
        <w:rPr>
          <w:rFonts w:hint="eastAsia" w:ascii="仿宋_GB2312" w:hAnsi="仿宋_GB2312" w:eastAsia="仿宋_GB2312" w:cs="仿宋_GB2312"/>
          <w:color w:val="auto"/>
          <w:sz w:val="36"/>
          <w:szCs w:val="36"/>
        </w:rPr>
      </w:pPr>
      <w:r>
        <w:rPr>
          <w:rFonts w:hint="eastAsia" w:ascii="方正小标宋简体" w:hAnsi="方正小标宋简体" w:eastAsia="方正小标宋简体" w:cs="方正小标宋简体"/>
          <w:sz w:val="36"/>
          <w:szCs w:val="36"/>
          <w:lang w:val="en-US" w:eastAsia="zh-CN"/>
        </w:rPr>
        <w:t>兵团教育科研</w:t>
      </w:r>
      <w:bookmarkStart w:id="0" w:name="_GoBack"/>
      <w:r>
        <w:rPr>
          <w:rFonts w:hint="eastAsia" w:ascii="方正小标宋简体" w:hAnsi="方正小标宋简体" w:eastAsia="方正小标宋简体" w:cs="方正小标宋简体"/>
          <w:sz w:val="36"/>
          <w:szCs w:val="36"/>
          <w:lang w:val="en-US" w:eastAsia="zh-CN"/>
        </w:rPr>
        <w:t>2025年度</w:t>
      </w:r>
      <w:r>
        <w:rPr>
          <w:rFonts w:hint="eastAsia" w:ascii="方正小标宋简体" w:hAnsi="方正小标宋简体" w:eastAsia="方正小标宋简体" w:cs="方正小标宋简体"/>
          <w:sz w:val="36"/>
          <w:szCs w:val="36"/>
        </w:rPr>
        <w:t>课题选题指南</w:t>
      </w:r>
      <w:bookmarkEnd w:id="0"/>
    </w:p>
    <w:p w14:paraId="27A61C2D">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p>
    <w:p w14:paraId="3D3B7AA9">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党的二十大精神和习近平总书记关于教育的重要论述，落实“双减”工作要求，聚焦兵团党委、教育局重大关切问题，发挥教育科研的咨询服务职能，进一步提高教育决策的科学化水平，促进教师教科研能力不断提升，推动兵团教育高质量发展，根据《教育部关于加强新时代教育科学研究工作的意见》相关要求，结合兵团教育发展与改革的需求，制定2025年度兵团教育研究课题选题指南。</w:t>
      </w:r>
    </w:p>
    <w:p w14:paraId="610A534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研究课题按照“一般课题、自选课题”进行逐级分层，供选题立项参考。</w:t>
      </w:r>
    </w:p>
    <w:p w14:paraId="6B75FF6F">
      <w:pPr>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一、基础教育课题选题指南</w:t>
      </w:r>
    </w:p>
    <w:p w14:paraId="51381D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（一）一般课题选题方向</w:t>
      </w:r>
    </w:p>
    <w:p w14:paraId="38277674">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1.中小学学科教学</w:t>
      </w:r>
      <w:r>
        <w:rPr>
          <w:rFonts w:hint="eastAsia" w:ascii="仿宋_GB2312" w:hAnsi="仿宋_GB2312" w:eastAsia="仿宋_GB2312" w:cs="仿宋_GB2312"/>
          <w:sz w:val="32"/>
          <w:szCs w:val="32"/>
        </w:rPr>
        <w:t>类</w:t>
      </w:r>
    </w:p>
    <w:p w14:paraId="4D189D8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（1）人工智能支持下的学科教学路径实施策略研究</w:t>
      </w:r>
    </w:p>
    <w:p w14:paraId="284C172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（2）人工智能辅助与教师教学行为的影响研究</w:t>
      </w:r>
    </w:p>
    <w:p w14:paraId="1A2C3BE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（3）AI赋能下教师角色的转型策略研究</w:t>
      </w:r>
    </w:p>
    <w:p w14:paraId="041FB9E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（4）巩固和提升国家通用语言文字教学质量研究</w:t>
      </w:r>
    </w:p>
    <w:p w14:paraId="79BCD76D">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（5）新课程标准下学科项目式学习路径研究</w:t>
      </w:r>
    </w:p>
    <w:p w14:paraId="56DC98C4">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（6）依托数字教育资源提升课后服务质量研究</w:t>
      </w:r>
    </w:p>
    <w:p w14:paraId="6D94AC58">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（7）学科核心素养导向下任务群设计策略研究</w:t>
      </w:r>
    </w:p>
    <w:p w14:paraId="6458A23C">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（8）中小学学科教育培养学生文化自信研究</w:t>
      </w:r>
    </w:p>
    <w:p w14:paraId="7D8FDBFD">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（9）学科单元作业开发与设计研究</w:t>
      </w:r>
    </w:p>
    <w:p w14:paraId="5FB98B5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6"/>
          <w:szCs w:val="36"/>
          <w:lang w:val="en-US" w:eastAsia="zh-CN"/>
        </w:rPr>
        <w:t>10</w:t>
      </w:r>
      <w:r>
        <w:rPr>
          <w:rFonts w:hint="eastAsia" w:ascii="仿宋_GB2312" w:hAnsi="仿宋_GB2312" w:eastAsia="仿宋_GB2312" w:cs="仿宋_GB2312"/>
          <w:color w:val="auto"/>
          <w:sz w:val="32"/>
          <w:szCs w:val="32"/>
          <w:lang w:val="en-US" w:eastAsia="zh-CN"/>
        </w:rPr>
        <w:t>）中小学学科教学设计研究</w:t>
      </w:r>
    </w:p>
    <w:p w14:paraId="5A9AC94F">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（11）中小学考试命题研究</w:t>
      </w:r>
    </w:p>
    <w:p w14:paraId="3E3BC199">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（12）学科课堂教学语言研究</w:t>
      </w:r>
    </w:p>
    <w:p w14:paraId="3C89859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（13）课堂教学师生关系研究</w:t>
      </w:r>
    </w:p>
    <w:p w14:paraId="633BBBA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（14）课堂教学组织管理研究</w:t>
      </w:r>
    </w:p>
    <w:p w14:paraId="008849B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（15）核心素养视域下大单元教学模式研究</w:t>
      </w:r>
    </w:p>
    <w:p w14:paraId="056503A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（16）创客教育理念下信息技术课程教学实践研究</w:t>
      </w:r>
    </w:p>
    <w:p w14:paraId="12F42C52">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（17）跨学科融合实施路径研究</w:t>
      </w:r>
    </w:p>
    <w:p w14:paraId="7137AF1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（18）基于项目学习的小学劳动教育研究</w:t>
      </w:r>
    </w:p>
    <w:p w14:paraId="051394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2.中小学德育</w:t>
      </w:r>
      <w:r>
        <w:rPr>
          <w:rFonts w:hint="eastAsia" w:ascii="仿宋_GB2312" w:hAnsi="仿宋_GB2312" w:eastAsia="仿宋_GB2312" w:cs="仿宋_GB2312"/>
          <w:sz w:val="32"/>
          <w:szCs w:val="32"/>
        </w:rPr>
        <w:t>类</w:t>
      </w:r>
    </w:p>
    <w:p w14:paraId="352038F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（1）学科教学融合德育教育策略研究</w:t>
      </w:r>
    </w:p>
    <w:p w14:paraId="434DDEC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（2）团场留守儿童心理健康教育策略研究</w:t>
      </w:r>
    </w:p>
    <w:p w14:paraId="08D7686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（3）铸牢中华民族共同体意识教育研究</w:t>
      </w:r>
    </w:p>
    <w:p w14:paraId="3521908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（4）学校家庭社会协同育人研究</w:t>
      </w:r>
    </w:p>
    <w:p w14:paraId="42D6182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（5）学科德育与课程思政研究</w:t>
      </w:r>
    </w:p>
    <w:p w14:paraId="217F4D89">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（6）“五育融合”路径建设研究</w:t>
      </w:r>
    </w:p>
    <w:p w14:paraId="1C31DE62">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（7）家校社协同育人“教联体”建设研究</w:t>
      </w:r>
    </w:p>
    <w:p w14:paraId="6F08407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3.学校管理类</w:t>
      </w:r>
    </w:p>
    <w:p w14:paraId="551A205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教育家精神与教师专业发展研究</w:t>
      </w:r>
    </w:p>
    <w:p w14:paraId="2D7F3D3F">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学校、家庭、社会合力育人机制研究</w:t>
      </w:r>
    </w:p>
    <w:p w14:paraId="178E46C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（3）教育评价改革研究</w:t>
      </w:r>
    </w:p>
    <w:p w14:paraId="59D396FB">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（4）学校文化建设研究</w:t>
      </w:r>
    </w:p>
    <w:p w14:paraId="4AAD451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（5）校长课程领导力研究</w:t>
      </w:r>
    </w:p>
    <w:p w14:paraId="52BE4152">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（6）学校引领教师专业发展的方法与途径研究</w:t>
      </w:r>
    </w:p>
    <w:p w14:paraId="588704B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（7）集体备课与二次备课的组织与管理研究</w:t>
      </w:r>
    </w:p>
    <w:p w14:paraId="5EF55B6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综合实践活动课堂延伸至家庭和社会</w:t>
      </w:r>
      <w:r>
        <w:rPr>
          <w:rFonts w:hint="eastAsia" w:ascii="仿宋_GB2312" w:hAnsi="仿宋_GB2312" w:eastAsia="仿宋_GB2312" w:cs="仿宋_GB2312"/>
          <w:color w:val="auto"/>
          <w:sz w:val="32"/>
          <w:szCs w:val="32"/>
          <w:lang w:eastAsia="zh-CN"/>
        </w:rPr>
        <w:t>的策略研究</w:t>
      </w:r>
    </w:p>
    <w:p w14:paraId="5137654C">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sz w:val="32"/>
          <w:szCs w:val="32"/>
          <w:lang w:val="en-US" w:eastAsia="zh-CN"/>
        </w:rPr>
        <w:t>义务教育优质均衡发展创建研究</w:t>
      </w:r>
    </w:p>
    <w:p w14:paraId="487AD3ED">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sz w:val="32"/>
          <w:szCs w:val="32"/>
          <w:lang w:val="en-US" w:eastAsia="zh-CN"/>
        </w:rPr>
        <w:t>兵地教育深度融合发展研究</w:t>
      </w:r>
    </w:p>
    <w:p w14:paraId="33DE14A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sz w:val="32"/>
          <w:szCs w:val="32"/>
          <w:lang w:val="en-US" w:eastAsia="zh-CN"/>
        </w:rPr>
        <w:t>“双减”政策下学校教学管理成效研究</w:t>
      </w:r>
    </w:p>
    <w:p w14:paraId="22CC4E2F">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sz w:val="32"/>
          <w:szCs w:val="32"/>
        </w:rPr>
        <w:t>基础教育阶段创新人才培养研究</w:t>
      </w:r>
    </w:p>
    <w:p w14:paraId="4345795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sz w:val="32"/>
          <w:szCs w:val="32"/>
          <w:lang w:val="en-US" w:eastAsia="zh-CN"/>
        </w:rPr>
        <w:t>新时代学校教育评价改革研究</w:t>
      </w:r>
    </w:p>
    <w:p w14:paraId="2953446F">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sz w:val="32"/>
          <w:szCs w:val="32"/>
          <w:lang w:val="en-US" w:eastAsia="zh-CN"/>
        </w:rPr>
        <w:t>高素质专业化教师队伍建设研究</w:t>
      </w:r>
    </w:p>
    <w:p w14:paraId="6F26DB6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学前教育</w:t>
      </w:r>
      <w:r>
        <w:rPr>
          <w:rFonts w:hint="eastAsia" w:ascii="仿宋_GB2312" w:hAnsi="仿宋_GB2312" w:eastAsia="仿宋_GB2312" w:cs="仿宋_GB2312"/>
          <w:color w:val="auto"/>
          <w:sz w:val="32"/>
          <w:szCs w:val="32"/>
          <w:lang w:val="en-US" w:eastAsia="zh-CN"/>
        </w:rPr>
        <w:t>类</w:t>
      </w:r>
    </w:p>
    <w:p w14:paraId="55D6FDA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（1）推进学前教育普及普惠发展策略研究</w:t>
      </w:r>
    </w:p>
    <w:p w14:paraId="129DFDC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（1）幼小双向衔接，协同提升育人质量研究</w:t>
      </w:r>
    </w:p>
    <w:p w14:paraId="50A805B6">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（2）幼儿园小中大班递进式推动幼小衔接实践研究</w:t>
      </w:r>
    </w:p>
    <w:p w14:paraId="55BD19E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（3）家园社协同幼小衔接的问题及对策研究</w:t>
      </w:r>
    </w:p>
    <w:p w14:paraId="01E76A89">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（4）幼儿园保育教育质量评估研究</w:t>
      </w:r>
    </w:p>
    <w:p w14:paraId="1E504EF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（5）集团化办园下的自主游戏课程体系构建策略研究</w:t>
      </w:r>
    </w:p>
    <w:p w14:paraId="27F4C53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（6）集团化办园背景下教师园本研修模式建构研究</w:t>
      </w:r>
    </w:p>
    <w:p w14:paraId="07E281A6">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（7）幼儿园“安吉游戏”推进实践研究</w:t>
      </w:r>
    </w:p>
    <w:p w14:paraId="210EB77B">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（8）幼儿身心发展/智力发展评价研究</w:t>
      </w:r>
    </w:p>
    <w:p w14:paraId="296B841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（9）家园合作共育模式探索实践研究</w:t>
      </w:r>
    </w:p>
    <w:p w14:paraId="3EAA68C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5.特殊</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val="en-US" w:eastAsia="zh-CN"/>
        </w:rPr>
        <w:t>类</w:t>
      </w:r>
    </w:p>
    <w:p w14:paraId="05B6D303">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（1）特殊教育教师专业化研究</w:t>
      </w:r>
    </w:p>
    <w:p w14:paraId="48ED8955">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（2）特殊教育多学科协作的相关研究</w:t>
      </w:r>
    </w:p>
    <w:p w14:paraId="4C733BD3">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（3）学校、家庭与社区合作模式研究</w:t>
      </w:r>
    </w:p>
    <w:p w14:paraId="3049DA9B">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注：申报者需根据本师校实际情况，将一般课题选题方向进一步完善细化为课题研究题目。一般课题研究周期限1年。</w:t>
      </w:r>
    </w:p>
    <w:p w14:paraId="2BC16F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（二）自选课题</w:t>
      </w:r>
    </w:p>
    <w:p w14:paraId="714D51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自选课题不设具体指南，申报人可自主确定研究方向。自选课题研究周期限1年。</w:t>
      </w:r>
    </w:p>
    <w:p w14:paraId="4BBBAD44">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lang w:val="en-US" w:eastAsia="zh-CN"/>
        </w:rPr>
      </w:pPr>
    </w:p>
    <w:p w14:paraId="085EB897">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108E9C4F">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555F77EA">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4F14681F">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713AA192">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3DBEE2D6">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41F85459">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691CD200">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2BDFA158">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2E6985E9">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7566CEF6">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350BF024">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6302CB48">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5934B689">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3FF4BC45">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14518018">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1E83312A">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1B56E2E5">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45031549">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1DD3B3FE">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7F318063">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5F5F8D62">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p w14:paraId="2314A5C5">
      <w:r>
        <w:br w:type="page"/>
      </w:r>
    </w:p>
    <w:p w14:paraId="6DE9D203">
      <w:pPr>
        <w:sectPr>
          <w:pgSz w:w="11906" w:h="16838"/>
          <w:pgMar w:top="1440" w:right="1800" w:bottom="1440" w:left="1800" w:header="851" w:footer="992" w:gutter="0"/>
          <w:cols w:space="425" w:num="1"/>
          <w:docGrid w:type="lines" w:linePitch="312" w:charSpace="0"/>
        </w:sectPr>
      </w:pPr>
    </w:p>
    <w:p w14:paraId="073F78EA">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6344333-F159-4CA3-9A64-DEB389DDB550}"/>
  </w:font>
  <w:font w:name="仿宋_GB2312">
    <w:panose1 w:val="02010609030101010101"/>
    <w:charset w:val="86"/>
    <w:family w:val="auto"/>
    <w:pitch w:val="default"/>
    <w:sig w:usb0="00000001" w:usb1="080E0000" w:usb2="00000000" w:usb3="00000000" w:csb0="00040000" w:csb1="00000000"/>
    <w:embedRegular r:id="rId2" w:fontKey="{FC81A94A-5CEF-41EC-83CB-60F3F42E3CA3}"/>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C3068"/>
    <w:rsid w:val="03963C0B"/>
    <w:rsid w:val="13F5320C"/>
    <w:rsid w:val="2E156399"/>
    <w:rsid w:val="2E2410ED"/>
    <w:rsid w:val="301D7787"/>
    <w:rsid w:val="31604426"/>
    <w:rsid w:val="34543570"/>
    <w:rsid w:val="383C2774"/>
    <w:rsid w:val="44635296"/>
    <w:rsid w:val="46BC3068"/>
    <w:rsid w:val="490740EB"/>
    <w:rsid w:val="52E00474"/>
    <w:rsid w:val="55FA7A9F"/>
    <w:rsid w:val="56336B0D"/>
    <w:rsid w:val="57237F86"/>
    <w:rsid w:val="57D96F93"/>
    <w:rsid w:val="5A2D38EB"/>
    <w:rsid w:val="5C7D4F86"/>
    <w:rsid w:val="6333639E"/>
    <w:rsid w:val="67B9166E"/>
    <w:rsid w:val="6814614D"/>
    <w:rsid w:val="6D0D14E2"/>
    <w:rsid w:val="708566D5"/>
    <w:rsid w:val="76D10C9A"/>
    <w:rsid w:val="78770F91"/>
    <w:rsid w:val="7D231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rPr>
      <w:rFonts w:ascii="Times New Roman" w:hAnsi="Times New Roman" w:cs="Times New Roman"/>
    </w:rPr>
  </w:style>
  <w:style w:type="paragraph" w:styleId="3">
    <w:name w:val="Body Text Indent"/>
    <w:basedOn w:val="1"/>
    <w:qFormat/>
    <w:uiPriority w:val="0"/>
    <w:pPr>
      <w:spacing w:after="120"/>
      <w:ind w:left="420" w:leftChars="200"/>
    </w:pPr>
  </w:style>
  <w:style w:type="paragraph" w:styleId="4">
    <w:name w:val="Body Text First Indent"/>
    <w:basedOn w:val="5"/>
    <w:qFormat/>
    <w:uiPriority w:val="0"/>
    <w:pPr>
      <w:ind w:firstLine="420" w:firstLineChars="100"/>
    </w:pPr>
    <w:rPr>
      <w:rFonts w:eastAsia="宋体" w:cs="Times New Roman"/>
      <w:szCs w:val="24"/>
    </w:rPr>
  </w:style>
  <w:style w:type="paragraph" w:styleId="5">
    <w:name w:val="Body Text"/>
    <w:basedOn w:val="1"/>
    <w:next w:val="4"/>
    <w:qFormat/>
    <w:uiPriority w:val="99"/>
    <w:pPr>
      <w:spacing w:after="120" w:afterLines="0"/>
    </w:pPr>
  </w:style>
  <w:style w:type="character" w:styleId="8">
    <w:name w:val="Strong"/>
    <w:basedOn w:val="7"/>
    <w:qFormat/>
    <w:uiPriority w:val="0"/>
    <w:rPr>
      <w:b/>
    </w:rPr>
  </w:style>
  <w:style w:type="character" w:customStyle="1" w:styleId="9">
    <w:name w:val="font21"/>
    <w:basedOn w:val="7"/>
    <w:autoRedefine/>
    <w:qFormat/>
    <w:uiPriority w:val="0"/>
    <w:rPr>
      <w:rFonts w:hint="eastAsia"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1872</Words>
  <Characters>1917</Characters>
  <Lines>0</Lines>
  <Paragraphs>0</Paragraphs>
  <TotalTime>0</TotalTime>
  <ScaleCrop>false</ScaleCrop>
  <LinksUpToDate>false</LinksUpToDate>
  <CharactersWithSpaces>2185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2025-01-15T04:58:00Z</dcterms:created>
  <dc:creator>谐瘾</dc:creator>
  <cp:lastModifiedBy>bandersnatch</cp:lastModifiedBy>
  <cp:lastPrinted>2025-03-24T10:23:36Z</cp:lastPrinted>
  <dcterms:modified xsi:type="dcterms:W3CDTF">2025-03-24T10:52:18Z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9D022ACF53334429AB586FD889FAE1C8_13</vt:lpwstr>
  </property>
  <property fmtid="{D5CDD505-2E9C-101B-9397-08002B2CF9AE}" pid="4" name="KSOTemplateDocerSaveRecord">
    <vt:lpwstr>eyJoZGlkIjoiNzNlN2Q4MDdlMmU1YmRkZWUxNTdkZmE3ZjlkNzg5YTEiLCJ1c2VySWQiOiI0MTIxNzk4MDMifQ==</vt:lpwstr>
  </property>
</Properties>
</file>