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bCs/>
          <w:w w:val="100"/>
          <w:sz w:val="32"/>
          <w:szCs w:val="32"/>
          <w:lang w:val="en-US" w:eastAsia="zh-CN"/>
        </w:rPr>
        <w:t>石河子大学“张裕杯’首届葡萄酒</w:t>
      </w:r>
      <w:r>
        <w:rPr>
          <w:rFonts w:hint="eastAsia" w:ascii="Times New Roman" w:hAnsi="Times New Roman" w:eastAsia="华文中宋" w:cs="Times New Roman"/>
          <w:b/>
          <w:bCs/>
          <w:w w:val="100"/>
          <w:sz w:val="32"/>
          <w:szCs w:val="32"/>
          <w:lang w:val="en-US" w:eastAsia="zh-CN"/>
        </w:rPr>
        <w:t>酒标设计</w:t>
      </w:r>
      <w:r>
        <w:rPr>
          <w:rFonts w:hint="default" w:ascii="Times New Roman" w:hAnsi="Times New Roman" w:eastAsia="华文中宋" w:cs="Times New Roman"/>
          <w:b/>
          <w:bCs/>
          <w:w w:val="100"/>
          <w:sz w:val="32"/>
          <w:szCs w:val="32"/>
          <w:lang w:val="en-US" w:eastAsia="zh-CN"/>
        </w:rPr>
        <w:t>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华文中宋" w:cs="Times New Roman"/>
          <w:b/>
          <w:bCs/>
          <w:w w:val="100"/>
          <w:sz w:val="32"/>
          <w:szCs w:val="32"/>
          <w:lang w:val="en-US" w:eastAsia="zh-CN"/>
        </w:rPr>
        <w:t>获奖学生名单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32"/>
        <w:gridCol w:w="1453"/>
        <w:gridCol w:w="1921"/>
        <w:gridCol w:w="2262"/>
        <w:gridCol w:w="13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杨烨天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20231002118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社会工作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  全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20221012385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农学院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植物生产类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8班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  慧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20231011025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食品学院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葡萄与葡萄酒工程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刘志铭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20221013259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动物科技学院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动物医学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刘肈权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20211013196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动物科技学院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动物医学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王韬侃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20201009508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机械电气工程学院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机械设计制造及其自动化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侯明娜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20231011011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食品学院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葡萄与葡萄酒工程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  钰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20201620155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食品学院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食品科学与工程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王静萱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20231004155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文学艺术学院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美术学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赵龙飞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20201620290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水利建筑工程学院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科技土木工程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寇卓安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20231005020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波斯语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李卓达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20231011020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食品学院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葡萄与葡萄酒工程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王瑞卿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20221013102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动物科技学院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动物科学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2022级3班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王瀚越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20221008091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信息科学和技术学院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计算机科学与技术（定向）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2022级2班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常婧冉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20221014689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法学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  超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20221011017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食品学院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葡萄与葡萄酒工程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2022级1班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吴  微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20211011014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食品学院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葡萄与葡萄酒工程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张羽彤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20201004044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文学艺术学院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美术学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2020级1班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张会佳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20221011038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食品学院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葡萄与葡萄酒工程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刘柔鑫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20201007321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药学院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制药工程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陈昊雨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20221012134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农学院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园林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赵紫琪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20211013246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动物科技学院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动物医学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融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20221001187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文学艺术学院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汉语言文学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陈虹宪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20201011031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食品学院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葡萄与葡萄酒工程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王华素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20211013245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动物科技学院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动物医学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顾依凡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20221001156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文学艺术学院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汉语言文学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楠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20221014382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文学艺术学院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汉语言文学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彭锦波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20211018127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w w:val="9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信息科学与技术学院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陶永青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20221002133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社会工作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罗锦辉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20231006172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生命科学学院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生物科学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2023级5班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史良禹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20201018168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理学院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李云新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20221018184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理学院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土地资源管理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刘双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20221004025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文学艺术学院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汉语言文学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杨雨婷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20221012373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农学院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植物生产类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2022级8班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李宜莲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20231011023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食品学院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葡萄与葡萄酒工程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李梓怡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20231011225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食品学院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食品科学与工程类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2023级6班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刘培洲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20221008089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w w:val="9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信息科学与技术学院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计算机科学与技术（定向）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李哈妮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20221011156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食品学院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食品质量与安全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刘润元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20221001198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师范学院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学前教育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乔紫莹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20221016505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农林经济管理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谢永隆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20221014627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医学院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医学检验技术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刘涵宇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20221002201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应急管理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潘林林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20221014100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医学院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2022级4班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李艺琳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20221012023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农学院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林学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王佳琪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20211014376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医学院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彭祥雨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20201620312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水利建筑工程学院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科技土木工程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石梦琳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20231008303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w w:val="9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信息科学与技术学院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计算机类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2023级8班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余其睿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20221011003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食品学院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葡萄与葡萄酒工程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冯炳硕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20221013065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动物科技学院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动物科学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2022级2班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胡佳腾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20201620320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水利建筑工程学院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土木工程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2020级1班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魏辰涓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20221015225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药学院</w:t>
            </w:r>
          </w:p>
        </w:tc>
        <w:tc>
          <w:tcPr>
            <w:tcW w:w="1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中药学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2022级2班</w:t>
            </w:r>
          </w:p>
        </w:tc>
      </w:tr>
    </w:tbl>
    <w:p>
      <w:pPr>
        <w:ind w:firstLine="420" w:firstLineChars="200"/>
        <w:jc w:val="right"/>
        <w:rPr>
          <w:rFonts w:hint="eastAsia"/>
        </w:rPr>
      </w:pPr>
    </w:p>
    <w:p>
      <w:pPr>
        <w:ind w:firstLine="660" w:firstLineChars="200"/>
        <w:jc w:val="right"/>
        <w:rPr>
          <w:rFonts w:hint="eastAsia" w:ascii="仿宋" w:hAnsi="仿宋" w:eastAsia="仿宋" w:cs="仿宋"/>
          <w:w w:val="110"/>
          <w:sz w:val="30"/>
          <w:szCs w:val="30"/>
          <w:lang w:val="en-US" w:eastAsia="zh-CN"/>
        </w:rPr>
      </w:pPr>
    </w:p>
    <w:p>
      <w:pPr>
        <w:ind w:firstLine="660" w:firstLineChars="200"/>
        <w:jc w:val="center"/>
        <w:rPr>
          <w:rFonts w:hint="default" w:ascii="仿宋" w:hAnsi="仿宋" w:eastAsia="仿宋" w:cs="仿宋"/>
          <w:b/>
          <w:bCs/>
          <w:w w:val="11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w w:val="110"/>
          <w:sz w:val="30"/>
          <w:szCs w:val="30"/>
          <w:lang w:val="en-US" w:eastAsia="zh-CN"/>
        </w:rPr>
        <w:t xml:space="preserve">   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1862D403-4A4B-4976-AF9C-5D57945808A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FAF6ECC6-F41A-40AA-B8B9-BCC3FE597E0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FEAA13D-C7D4-42DC-AE0A-531C421488B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NDc1MjViNjhlODBlYjJmMzQ1YTljMDJmZGJjMDIifQ=="/>
  </w:docVars>
  <w:rsids>
    <w:rsidRoot w:val="00000000"/>
    <w:rsid w:val="1D803410"/>
    <w:rsid w:val="2D51407C"/>
    <w:rsid w:val="49AF1ED6"/>
    <w:rsid w:val="57945CD1"/>
    <w:rsid w:val="6FEE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5">
    <w:name w:val="font31"/>
    <w:basedOn w:val="3"/>
    <w:qFormat/>
    <w:uiPriority w:val="0"/>
    <w:rPr>
      <w:rFonts w:ascii="宋体" w:hAnsi="宋体" w:eastAsia="宋体" w:cs="宋体"/>
      <w:color w:val="FF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2023-12-13T02:11:00Z</dcterms:created>
  <dc:creator>admin</dc:creator>
  <cp:lastModifiedBy>        Damon.</cp:lastModifiedBy>
  <dcterms:modified xsi:type="dcterms:W3CDTF">2023-12-13T09:39:09Z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C3FFA81494AC44C69C1A384BB769C57E_13</vt:lpwstr>
  </property>
</Properties>
</file>