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cs="Arial" w:asciiTheme="minorEastAsia" w:hAnsiTheme="minorEastAsia" w:eastAsiaTheme="minorEastAsia"/>
          <w:b/>
          <w:color w:val="000000"/>
          <w:kern w:val="0"/>
          <w:sz w:val="24"/>
          <w:szCs w:val="24"/>
        </w:rPr>
      </w:pPr>
      <w:r>
        <w:rPr>
          <w:rFonts w:hint="eastAsia" w:cs="Arial" w:asciiTheme="minorEastAsia" w:hAnsiTheme="minorEastAsia" w:eastAsiaTheme="minorEastAsia"/>
          <w:b/>
          <w:color w:val="000000"/>
          <w:kern w:val="0"/>
          <w:sz w:val="24"/>
          <w:szCs w:val="24"/>
        </w:rPr>
        <w:t>关于举办“2023</w:t>
      </w:r>
      <w:r>
        <w:rPr>
          <w:rFonts w:hint="eastAsia" w:cs="Arial" w:asciiTheme="minorEastAsia" w:hAnsiTheme="minorEastAsia" w:eastAsiaTheme="minorEastAsia"/>
          <w:b/>
          <w:color w:val="000000"/>
          <w:kern w:val="0"/>
          <w:sz w:val="24"/>
          <w:szCs w:val="24"/>
          <w:lang w:val="en-US" w:eastAsia="zh-CN"/>
        </w:rPr>
        <w:t>年</w:t>
      </w:r>
      <w:r>
        <w:rPr>
          <w:rFonts w:hint="eastAsia" w:cs="Arial" w:asciiTheme="minorEastAsia" w:hAnsiTheme="minorEastAsia" w:eastAsiaTheme="minorEastAsia"/>
          <w:b/>
          <w:color w:val="000000"/>
          <w:kern w:val="0"/>
          <w:sz w:val="24"/>
          <w:szCs w:val="24"/>
        </w:rPr>
        <w:t>中国大学生计算机设计大赛新疆赛区石河子大学校赛”</w:t>
      </w:r>
    </w:p>
    <w:p>
      <w:pPr>
        <w:spacing w:line="360" w:lineRule="auto"/>
        <w:jc w:val="center"/>
        <w:rPr>
          <w:rFonts w:cs="Arial" w:asciiTheme="minorEastAsia" w:hAnsiTheme="minorEastAsia" w:eastAsiaTheme="minorEastAsia"/>
          <w:b/>
          <w:color w:val="000000"/>
          <w:kern w:val="0"/>
          <w:sz w:val="24"/>
          <w:szCs w:val="24"/>
        </w:rPr>
      </w:pPr>
      <w:r>
        <w:rPr>
          <w:rFonts w:hint="eastAsia" w:cs="Arial" w:asciiTheme="minorEastAsia" w:hAnsiTheme="minorEastAsia" w:eastAsiaTheme="minorEastAsia"/>
          <w:b/>
          <w:color w:val="000000"/>
          <w:kern w:val="0"/>
          <w:sz w:val="24"/>
          <w:szCs w:val="24"/>
        </w:rPr>
        <w:t>的通知</w:t>
      </w:r>
    </w:p>
    <w:p>
      <w:pPr>
        <w:spacing w:line="360" w:lineRule="auto"/>
        <w:ind w:left="240" w:hanging="240" w:hangingChars="100"/>
        <w:jc w:val="left"/>
        <w:rPr>
          <w:rFonts w:cs="Arial" w:asciiTheme="minorEastAsia" w:hAnsiTheme="minorEastAsia" w:eastAsiaTheme="minorEastAsia"/>
          <w:color w:val="000000" w:themeColor="text1"/>
          <w:kern w:val="0"/>
          <w:sz w:val="24"/>
          <w:szCs w:val="24"/>
          <w14:textFill>
            <w14:solidFill>
              <w14:schemeClr w14:val="tx1"/>
            </w14:solidFill>
          </w14:textFill>
        </w:rPr>
      </w:pPr>
      <w:bookmarkStart w:id="0" w:name="_GoBack"/>
      <w:bookmarkEnd w:id="0"/>
      <w:r>
        <w:rPr>
          <w:rFonts w:cs="Arial" w:asciiTheme="minorEastAsia" w:hAnsiTheme="minorEastAsia" w:eastAsiaTheme="minorEastAsia"/>
          <w:color w:val="000000" w:themeColor="text1"/>
          <w:kern w:val="0"/>
          <w:sz w:val="24"/>
          <w:szCs w:val="24"/>
          <w14:textFill>
            <w14:solidFill>
              <w14:schemeClr w14:val="tx1"/>
            </w14:solidFill>
          </w14:textFill>
        </w:rPr>
        <w:t xml:space="preserve">各学院：  </w:t>
      </w:r>
    </w:p>
    <w:p>
      <w:pPr>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为</w:t>
      </w:r>
      <w:r>
        <w:rPr>
          <w:rFonts w:cs="Arial" w:asciiTheme="minorEastAsia" w:hAnsiTheme="minorEastAsia" w:eastAsiaTheme="minorEastAsia"/>
          <w:color w:val="000000" w:themeColor="text1"/>
          <w:kern w:val="0"/>
          <w:sz w:val="24"/>
          <w:szCs w:val="24"/>
          <w14:textFill>
            <w14:solidFill>
              <w14:schemeClr w14:val="tx1"/>
            </w14:solidFill>
          </w14:textFill>
        </w:rPr>
        <w:t>进一步深化计算机教育教学改革,培养大学生创新能力及团队合作意识，培养运用信息技术解决实际问题的复合型人才，同时为了向“20</w:t>
      </w:r>
      <w:r>
        <w:rPr>
          <w:rFonts w:hint="eastAsia" w:cs="Arial" w:asciiTheme="minorEastAsia" w:hAnsiTheme="minorEastAsia" w:eastAsiaTheme="minorEastAsia"/>
          <w:color w:val="000000" w:themeColor="text1"/>
          <w:kern w:val="0"/>
          <w:sz w:val="24"/>
          <w:szCs w:val="24"/>
          <w14:textFill>
            <w14:solidFill>
              <w14:schemeClr w14:val="tx1"/>
            </w14:solidFill>
          </w14:textFill>
        </w:rPr>
        <w:t>23</w:t>
      </w:r>
      <w:r>
        <w:rPr>
          <w:rFonts w:cs="Arial" w:asciiTheme="minorEastAsia" w:hAnsiTheme="minorEastAsia" w:eastAsiaTheme="minorEastAsia"/>
          <w:color w:val="000000" w:themeColor="text1"/>
          <w:kern w:val="0"/>
          <w:sz w:val="24"/>
          <w:szCs w:val="24"/>
          <w14:textFill>
            <w14:solidFill>
              <w14:schemeClr w14:val="tx1"/>
            </w14:solidFill>
          </w14:textFill>
        </w:rPr>
        <w:t>中国大学生计算机设计大赛”和“</w:t>
      </w:r>
      <w:r>
        <w:rPr>
          <w:rFonts w:hint="eastAsia" w:cs="Arial" w:asciiTheme="minorEastAsia" w:hAnsiTheme="minorEastAsia" w:eastAsiaTheme="minorEastAsia"/>
          <w:color w:val="000000" w:themeColor="text1"/>
          <w:kern w:val="0"/>
          <w:sz w:val="24"/>
          <w:szCs w:val="24"/>
          <w14:textFill>
            <w14:solidFill>
              <w14:schemeClr w14:val="tx1"/>
            </w14:solidFill>
          </w14:textFill>
        </w:rPr>
        <w:t>2023</w:t>
      </w:r>
      <w:r>
        <w:rPr>
          <w:rFonts w:cs="Arial" w:asciiTheme="minorEastAsia" w:hAnsiTheme="minorEastAsia" w:eastAsiaTheme="minorEastAsia"/>
          <w:color w:val="000000" w:themeColor="text1"/>
          <w:kern w:val="0"/>
          <w:sz w:val="24"/>
          <w:szCs w:val="24"/>
          <w14:textFill>
            <w14:solidFill>
              <w14:schemeClr w14:val="tx1"/>
            </w14:solidFill>
          </w14:textFill>
        </w:rPr>
        <w:t>中国大学生计算机设计大赛新疆赛区”推出高水平的参赛作品，决定举办“20</w:t>
      </w:r>
      <w:r>
        <w:rPr>
          <w:rFonts w:hint="eastAsia" w:cs="Arial" w:asciiTheme="minorEastAsia" w:hAnsiTheme="minorEastAsia" w:eastAsiaTheme="minorEastAsia"/>
          <w:color w:val="000000" w:themeColor="text1"/>
          <w:kern w:val="0"/>
          <w:sz w:val="24"/>
          <w:szCs w:val="24"/>
          <w14:textFill>
            <w14:solidFill>
              <w14:schemeClr w14:val="tx1"/>
            </w14:solidFill>
          </w14:textFill>
        </w:rPr>
        <w:t>23</w:t>
      </w:r>
      <w:r>
        <w:rPr>
          <w:rFonts w:cs="Arial" w:asciiTheme="minorEastAsia" w:hAnsiTheme="minorEastAsia" w:eastAsiaTheme="minorEastAsia"/>
          <w:color w:val="000000" w:themeColor="text1"/>
          <w:kern w:val="0"/>
          <w:sz w:val="24"/>
          <w:szCs w:val="24"/>
          <w14:textFill>
            <w14:solidFill>
              <w14:schemeClr w14:val="tx1"/>
            </w14:solidFill>
          </w14:textFill>
        </w:rPr>
        <w:t>中国大学生计算机设计大赛石河子大学校赛”。现将大赛有关事项通知如下：</w:t>
      </w:r>
    </w:p>
    <w:p>
      <w:pPr>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一、竞赛组织机构</w:t>
      </w:r>
    </w:p>
    <w:p>
      <w:pPr>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 xml:space="preserve">主办单位：教务处  </w:t>
      </w:r>
    </w:p>
    <w:p>
      <w:pPr>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承办单位：信息科学与技术学院</w:t>
      </w:r>
    </w:p>
    <w:p>
      <w:pPr>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二、竞赛组委会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15" w:lineRule="atLeast"/>
        <w:ind w:right="0" w:firstLine="480" w:firstLineChars="200"/>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pPr>
      <w:r>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t>主</w:t>
      </w:r>
      <w:r>
        <w:rPr>
          <w:rFonts w:hint="eastAsia" w:cs="Arial" w:asciiTheme="minorEastAsia" w:hAnsiTheme="minorEastAsia" w:eastAsiaTheme="minorEastAsia"/>
          <w:color w:val="000000" w:themeColor="text1"/>
          <w:kern w:val="0"/>
          <w:sz w:val="24"/>
          <w:szCs w:val="24"/>
          <w:lang w:val="en-US" w:eastAsia="zh-CN" w:bidi="ar-SA"/>
          <w14:textFill>
            <w14:solidFill>
              <w14:schemeClr w14:val="tx1"/>
            </w14:solidFill>
          </w14:textFill>
        </w:rPr>
        <w:t xml:space="preserve">  </w:t>
      </w:r>
      <w:r>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t>任：刘怀峰</w:t>
      </w:r>
      <w:r>
        <w:rPr>
          <w:rFonts w:hint="eastAsia" w:cs="Arial" w:asciiTheme="minorEastAsia" w:hAnsiTheme="minorEastAsia" w:eastAsiaTheme="minorEastAsia"/>
          <w:color w:val="000000" w:themeColor="text1"/>
          <w:kern w:val="0"/>
          <w:sz w:val="24"/>
          <w:szCs w:val="24"/>
          <w:lang w:val="en-US" w:eastAsia="zh-CN" w:bidi="ar-SA"/>
          <w14:textFill>
            <w14:solidFill>
              <w14:schemeClr w14:val="tx1"/>
            </w14:solidFill>
          </w14:textFill>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15" w:lineRule="atLeast"/>
        <w:ind w:right="0" w:firstLine="480" w:firstLineChars="200"/>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pPr>
      <w:r>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t>副主任：戴建国、李</w:t>
      </w:r>
      <w:r>
        <w:rPr>
          <w:rFonts w:hint="eastAsia" w:cs="Arial" w:asciiTheme="minorEastAsia" w:hAnsiTheme="minorEastAsia" w:eastAsiaTheme="minorEastAsia"/>
          <w:color w:val="000000" w:themeColor="text1"/>
          <w:kern w:val="0"/>
          <w:sz w:val="24"/>
          <w:szCs w:val="24"/>
          <w:lang w:val="en-US" w:eastAsia="zh-CN" w:bidi="ar-SA"/>
          <w14:textFill>
            <w14:solidFill>
              <w14:schemeClr w14:val="tx1"/>
            </w14:solidFill>
          </w14:textFill>
        </w:rPr>
        <w:t xml:space="preserve">  </w:t>
      </w:r>
      <w:r>
        <w:rPr>
          <w:rFonts w:hint="default" w:cs="Arial" w:asciiTheme="minorEastAsia" w:hAnsiTheme="minorEastAsia" w:eastAsiaTheme="minorEastAsia"/>
          <w:color w:val="000000" w:themeColor="text1"/>
          <w:kern w:val="0"/>
          <w:sz w:val="24"/>
          <w:szCs w:val="24"/>
          <w:lang w:val="en-US" w:eastAsia="zh-CN" w:bidi="ar-SA"/>
          <w14:textFill>
            <w14:solidFill>
              <w14:schemeClr w14:val="tx1"/>
            </w14:solidFill>
          </w14:textFill>
        </w:rPr>
        <w:t>玲</w:t>
      </w:r>
    </w:p>
    <w:p>
      <w:pPr>
        <w:spacing w:line="360" w:lineRule="auto"/>
        <w:ind w:firstLine="480" w:firstLineChars="200"/>
        <w:jc w:val="left"/>
        <w:rPr>
          <w:rFonts w:hint="eastAsia"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成  员：郑</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cs="Arial" w:asciiTheme="minorEastAsia" w:hAnsiTheme="minorEastAsia" w:eastAsiaTheme="minorEastAsia"/>
          <w:color w:val="000000" w:themeColor="text1"/>
          <w:kern w:val="0"/>
          <w:sz w:val="24"/>
          <w:szCs w:val="24"/>
          <w14:textFill>
            <w14:solidFill>
              <w14:schemeClr w14:val="tx1"/>
            </w14:solidFill>
          </w14:textFill>
        </w:rPr>
        <w:t>浩</w:t>
      </w:r>
      <w:r>
        <w:rPr>
          <w:rFonts w:hint="eastAsia" w:cs="Arial" w:asciiTheme="minorEastAsia" w:hAnsiTheme="minorEastAsia" w:eastAsiaTheme="minorEastAsia"/>
          <w:color w:val="000000" w:themeColor="text1"/>
          <w:kern w:val="0"/>
          <w:sz w:val="24"/>
          <w:szCs w:val="24"/>
          <w14:textFill>
            <w14:solidFill>
              <w14:schemeClr w14:val="tx1"/>
            </w14:solidFill>
          </w14:textFill>
        </w:rPr>
        <w:t xml:space="preserve">  </w:t>
      </w:r>
      <w:r>
        <w:rPr>
          <w:rFonts w:cs="Arial" w:asciiTheme="minorEastAsia" w:hAnsiTheme="minorEastAsia" w:eastAsiaTheme="minorEastAsia"/>
          <w:color w:val="000000" w:themeColor="text1"/>
          <w:kern w:val="0"/>
          <w:sz w:val="24"/>
          <w:szCs w:val="24"/>
          <w14:textFill>
            <w14:solidFill>
              <w14:schemeClr w14:val="tx1"/>
            </w14:solidFill>
          </w14:textFill>
        </w:rPr>
        <w:t>徐海涛</w:t>
      </w:r>
      <w:r>
        <w:rPr>
          <w:rFonts w:hint="eastAsia" w:cs="Arial" w:asciiTheme="minorEastAsia" w:hAnsiTheme="minorEastAsia" w:eastAsiaTheme="minorEastAsia"/>
          <w:color w:val="000000" w:themeColor="text1"/>
          <w:kern w:val="0"/>
          <w:sz w:val="24"/>
          <w:szCs w:val="24"/>
          <w14:textFill>
            <w14:solidFill>
              <w14:schemeClr w14:val="tx1"/>
            </w14:solidFill>
          </w14:textFill>
        </w:rPr>
        <w:t xml:space="preserve">  </w:t>
      </w:r>
      <w:r>
        <w:rPr>
          <w:rFonts w:cs="Arial" w:asciiTheme="minorEastAsia" w:hAnsiTheme="minorEastAsia" w:eastAsiaTheme="minorEastAsia"/>
          <w:color w:val="000000" w:themeColor="text1"/>
          <w:kern w:val="0"/>
          <w:sz w:val="24"/>
          <w:szCs w:val="24"/>
          <w14:textFill>
            <w14:solidFill>
              <w14:schemeClr w14:val="tx1"/>
            </w14:solidFill>
          </w14:textFill>
        </w:rPr>
        <w:t>石</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cs="Arial" w:asciiTheme="minorEastAsia" w:hAnsiTheme="minorEastAsia" w:eastAsiaTheme="minorEastAsia"/>
          <w:color w:val="000000" w:themeColor="text1"/>
          <w:kern w:val="0"/>
          <w:sz w:val="24"/>
          <w:szCs w:val="24"/>
          <w14:textFill>
            <w14:solidFill>
              <w14:schemeClr w14:val="tx1"/>
            </w14:solidFill>
          </w14:textFill>
        </w:rPr>
        <w:t xml:space="preserve">剑 </w:t>
      </w:r>
      <w:r>
        <w:rPr>
          <w:rFonts w:hint="eastAsia" w:cs="Arial" w:asciiTheme="minorEastAsia" w:hAnsiTheme="minorEastAsia" w:eastAsiaTheme="minorEastAsia"/>
          <w:color w:val="000000" w:themeColor="text1"/>
          <w:kern w:val="0"/>
          <w:sz w:val="24"/>
          <w:szCs w:val="24"/>
          <w14:textFill>
            <w14:solidFill>
              <w14:schemeClr w14:val="tx1"/>
            </w14:solidFill>
          </w14:textFill>
        </w:rPr>
        <w:t>于宝华 肖</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hint="eastAsia" w:cs="Arial" w:asciiTheme="minorEastAsia" w:hAnsiTheme="minorEastAsia" w:eastAsiaTheme="minorEastAsia"/>
          <w:color w:val="000000" w:themeColor="text1"/>
          <w:kern w:val="0"/>
          <w:sz w:val="24"/>
          <w:szCs w:val="24"/>
          <w14:textFill>
            <w14:solidFill>
              <w14:schemeClr w14:val="tx1"/>
            </w14:solidFill>
          </w14:textFill>
        </w:rPr>
        <w:t>婧 周</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hint="eastAsia" w:cs="Arial" w:asciiTheme="minorEastAsia" w:hAnsiTheme="minorEastAsia" w:eastAsiaTheme="minorEastAsia"/>
          <w:color w:val="000000" w:themeColor="text1"/>
          <w:kern w:val="0"/>
          <w:sz w:val="24"/>
          <w:szCs w:val="24"/>
          <w14:textFill>
            <w14:solidFill>
              <w14:schemeClr w14:val="tx1"/>
            </w14:solidFill>
          </w14:textFill>
        </w:rPr>
        <w:t>涛 王</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hint="eastAsia" w:cs="Arial" w:asciiTheme="minorEastAsia" w:hAnsiTheme="minorEastAsia" w:eastAsiaTheme="minorEastAsia"/>
          <w:color w:val="000000" w:themeColor="text1"/>
          <w:kern w:val="0"/>
          <w:sz w:val="24"/>
          <w:szCs w:val="24"/>
          <w14:textFill>
            <w14:solidFill>
              <w14:schemeClr w14:val="tx1"/>
            </w14:solidFill>
          </w14:textFill>
        </w:rPr>
        <w:t xml:space="preserve">健 </w:t>
      </w:r>
    </w:p>
    <w:p>
      <w:pPr>
        <w:spacing w:line="360" w:lineRule="auto"/>
        <w:ind w:firstLine="1440" w:firstLineChars="6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陈</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 xml:space="preserve"> </w:t>
      </w:r>
      <w:r>
        <w:rPr>
          <w:rFonts w:hint="eastAsia" w:cs="Arial" w:asciiTheme="minorEastAsia" w:hAnsiTheme="minorEastAsia" w:eastAsiaTheme="minorEastAsia"/>
          <w:color w:val="000000" w:themeColor="text1"/>
          <w:kern w:val="0"/>
          <w:sz w:val="24"/>
          <w:szCs w:val="24"/>
          <w14:textFill>
            <w14:solidFill>
              <w14:schemeClr w14:val="tx1"/>
            </w14:solidFill>
          </w14:textFill>
        </w:rPr>
        <w:t>敏 王露秦青</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三、竞赛内容</w:t>
      </w:r>
    </w:p>
    <w:p>
      <w:pPr>
        <w:autoSpaceDE w:val="0"/>
        <w:autoSpaceDN w:val="0"/>
        <w:adjustRightInd w:val="0"/>
        <w:spacing w:line="360" w:lineRule="auto"/>
        <w:ind w:firstLine="720" w:firstLineChars="300"/>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竞赛作品分为10</w:t>
      </w:r>
      <w:r>
        <w:rPr>
          <w:rFonts w:hint="eastAsia" w:cs="Arial" w:asciiTheme="minorEastAsia" w:hAnsiTheme="minorEastAsia" w:eastAsiaTheme="minorEastAsia"/>
          <w:color w:val="000000" w:themeColor="text1"/>
          <w:kern w:val="0"/>
          <w:sz w:val="24"/>
          <w:szCs w:val="24"/>
          <w14:textFill>
            <w14:solidFill>
              <w14:schemeClr w14:val="tx1"/>
            </w14:solidFill>
          </w14:textFill>
        </w:rPr>
        <w:t>大类</w:t>
      </w:r>
      <w:r>
        <w:rPr>
          <w:rFonts w:cs="Arial" w:asciiTheme="minorEastAsia" w:hAnsiTheme="minorEastAsia" w:eastAsiaTheme="minorEastAsia"/>
          <w:color w:val="000000" w:themeColor="text1"/>
          <w:kern w:val="0"/>
          <w:sz w:val="24"/>
          <w:szCs w:val="24"/>
          <w14:textFill>
            <w14:solidFill>
              <w14:schemeClr w14:val="tx1"/>
            </w14:solidFill>
          </w14:textFill>
        </w:rPr>
        <w:t>（组）：</w:t>
      </w:r>
      <w:r>
        <w:rPr>
          <w:rFonts w:hint="eastAsia" w:cs="Arial" w:asciiTheme="minorEastAsia" w:hAnsiTheme="minorEastAsia" w:eastAsiaTheme="minorEastAsia"/>
          <w:color w:val="000000" w:themeColor="text1"/>
          <w:kern w:val="0"/>
          <w:sz w:val="24"/>
          <w:szCs w:val="24"/>
          <w14:textFill>
            <w14:solidFill>
              <w14:schemeClr w14:val="tx1"/>
            </w14:solidFill>
          </w14:textFill>
        </w:rPr>
        <w:t>（1）软件应用与开发；（2）微课与教学辅助； （3） 物联网应用；（4）大数据应用；（5）人工智能应用；（6）信息可视化设计；（7）数媒静态设计；（8）数媒动漫与短片；（9）数媒游戏与交互设计；（10）计算机音乐创作。其中，（7）、（8）、（9）三个大类，统称为数媒类。2023 年（第16届）中国大学生计算机设计大赛新疆区级赛数媒类与计算机音乐创作类作品的主题为“中医药——中华优秀传统文化系列之三”，</w:t>
      </w:r>
      <w:r>
        <w:rPr>
          <w:rFonts w:cs="Arial" w:asciiTheme="minorEastAsia" w:hAnsiTheme="minorEastAsia" w:eastAsiaTheme="minorEastAsia"/>
          <w:color w:val="000000" w:themeColor="text1"/>
          <w:kern w:val="0"/>
          <w:sz w:val="24"/>
          <w:szCs w:val="24"/>
          <w14:textFill>
            <w14:solidFill>
              <w14:schemeClr w14:val="tx1"/>
            </w14:solidFill>
          </w14:textFill>
        </w:rPr>
        <w:t>以上10类竞赛作品，具体竞赛内容及新疆区大赛章程见附件</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1</w:t>
      </w:r>
      <w:r>
        <w:rPr>
          <w:rFonts w:cs="Arial" w:asciiTheme="minorEastAsia" w:hAnsiTheme="minorEastAsia" w:eastAsiaTheme="minorEastAsia"/>
          <w:color w:val="000000" w:themeColor="text1"/>
          <w:kern w:val="0"/>
          <w:sz w:val="24"/>
          <w:szCs w:val="24"/>
          <w14:textFill>
            <w14:solidFill>
              <w14:schemeClr w14:val="tx1"/>
            </w14:solidFill>
          </w14:textFill>
        </w:rPr>
        <w:t>。报名表在网络报名时由系统生成，报名表模板具体见附件</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2</w:t>
      </w:r>
      <w:r>
        <w:rPr>
          <w:rFonts w:cs="Arial" w:asciiTheme="minorEastAsia" w:hAnsiTheme="minorEastAsia" w:eastAsiaTheme="minorEastAsia"/>
          <w:color w:val="000000" w:themeColor="text1"/>
          <w:kern w:val="0"/>
          <w:sz w:val="24"/>
          <w:szCs w:val="24"/>
          <w14:textFill>
            <w14:solidFill>
              <w14:schemeClr w14:val="tx1"/>
            </w14:solidFill>
          </w14:textFill>
        </w:rPr>
        <w:t>。</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四、参赛对象</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我校在校本科学生均可报名参赛本科组。</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五、具体要求</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1.所有参赛作品必须遵守我国相关的法律、法规以及道德规范，内容应该健康向上，符合中华民族民族优秀传统文化；所有参赛作品必须为原创作品，不能侵犯他人知识产权；所有参赛作品必须是未公开参加过校外任何类型比赛的作品。</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2.报名者应对计算机具有浓厚的兴趣和一定的应用与设计能力，并根据自己的特长选择“设计内容”中之一参赛</w:t>
      </w:r>
      <w:r>
        <w:rPr>
          <w:rFonts w:hint="eastAsia" w:cs="Arial" w:asciiTheme="minorEastAsia" w:hAnsiTheme="minorEastAsia" w:eastAsiaTheme="minorEastAsia"/>
          <w:color w:val="000000" w:themeColor="text1"/>
          <w:kern w:val="0"/>
          <w:sz w:val="24"/>
          <w:szCs w:val="24"/>
          <w14:textFill>
            <w14:solidFill>
              <w14:schemeClr w14:val="tx1"/>
            </w14:solidFill>
          </w14:textFill>
        </w:rPr>
        <w:t>，</w:t>
      </w:r>
      <w:r>
        <w:rPr>
          <w:rFonts w:cs="Arial" w:asciiTheme="minorEastAsia" w:hAnsiTheme="minorEastAsia" w:eastAsiaTheme="minorEastAsia"/>
          <w:color w:val="000000" w:themeColor="text1"/>
          <w:kern w:val="0"/>
          <w:sz w:val="24"/>
          <w:szCs w:val="24"/>
          <w14:textFill>
            <w14:solidFill>
              <w14:schemeClr w14:val="tx1"/>
            </w14:solidFill>
          </w14:textFill>
        </w:rPr>
        <w:t>鼓励对选择参赛的内容有一定基础或有前期半成品的学生报名参加。</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3.请各相关学院积极组织本院（可跨院）学生报名组队参加本次比赛。每队1～3名成员（必须为同一所学校的在校生）</w:t>
      </w:r>
      <w:r>
        <w:rPr>
          <w:rFonts w:hint="eastAsia" w:cs="Arial" w:asciiTheme="minorEastAsia" w:hAnsiTheme="minorEastAsia" w:eastAsiaTheme="minorEastAsia"/>
          <w:color w:val="000000" w:themeColor="text1"/>
          <w:kern w:val="0"/>
          <w:sz w:val="24"/>
          <w:szCs w:val="24"/>
          <w14:textFill>
            <w14:solidFill>
              <w14:schemeClr w14:val="tx1"/>
            </w14:solidFill>
          </w14:textFill>
        </w:rPr>
        <w:t>，</w:t>
      </w:r>
      <w:r>
        <w:rPr>
          <w:rFonts w:cs="Arial" w:asciiTheme="minorEastAsia" w:hAnsiTheme="minorEastAsia" w:eastAsiaTheme="minorEastAsia"/>
          <w:color w:val="000000" w:themeColor="text1"/>
          <w:kern w:val="0"/>
          <w:sz w:val="24"/>
          <w:szCs w:val="24"/>
          <w14:textFill>
            <w14:solidFill>
              <w14:schemeClr w14:val="tx1"/>
            </w14:solidFill>
          </w14:textFill>
        </w:rPr>
        <w:t xml:space="preserve">每队可设指导教师1～2人。  </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4.竞赛只接受团体报名，各高校参赛队应规定截至时间在全国赛指定报名平台完成作品报名工作，每个作品报名表需加盖学校或教务处公章，将纸质版报名表扫描件上传至大赛官网指定报名平台并留存。</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5.请报名参赛成员务必加入2023年石河子大学计算机设计大赛群，群号：528304377，比赛相关工作通知安排将在此群中统一发布。</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六、奖项设置</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1.学生奖</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一等奖5%（不超过实际报名参赛作品），发校级证书；</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二等奖15%（不超过实际报名参赛作品），发校级证书；</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三等奖30%（不超过实际报名参赛作品），发校级证书；</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2.教师奖：评选校级“优秀指导教师”。</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七、时间安排</w:t>
      </w:r>
    </w:p>
    <w:p>
      <w:pPr>
        <w:autoSpaceDE w:val="0"/>
        <w:autoSpaceDN w:val="0"/>
        <w:adjustRightInd w:val="0"/>
        <w:spacing w:line="360" w:lineRule="auto"/>
        <w:ind w:left="479" w:leftChars="228" w:firstLine="0" w:firstLineChars="0"/>
        <w:jc w:val="left"/>
        <w:rPr>
          <w:rFonts w:hint="eastAsia"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1.20</w:t>
      </w:r>
      <w:r>
        <w:rPr>
          <w:rFonts w:hint="eastAsia" w:cs="Arial" w:asciiTheme="minorEastAsia" w:hAnsiTheme="minorEastAsia" w:eastAsiaTheme="minorEastAsia"/>
          <w:color w:val="000000" w:themeColor="text1"/>
          <w:kern w:val="0"/>
          <w:sz w:val="24"/>
          <w:szCs w:val="24"/>
          <w14:textFill>
            <w14:solidFill>
              <w14:schemeClr w14:val="tx1"/>
            </w14:solidFill>
          </w14:textFill>
        </w:rPr>
        <w:t>22</w:t>
      </w:r>
      <w:r>
        <w:rPr>
          <w:rFonts w:cs="Arial" w:asciiTheme="minorEastAsia" w:hAnsiTheme="minorEastAsia" w:eastAsiaTheme="minorEastAsia"/>
          <w:color w:val="000000" w:themeColor="text1"/>
          <w:kern w:val="0"/>
          <w:sz w:val="24"/>
          <w:szCs w:val="24"/>
          <w14:textFill>
            <w14:solidFill>
              <w14:schemeClr w14:val="tx1"/>
            </w14:solidFill>
          </w14:textFill>
        </w:rPr>
        <w:t>年3月</w:t>
      </w:r>
      <w:r>
        <w:rPr>
          <w:rFonts w:hint="eastAsia" w:cs="Arial" w:asciiTheme="minorEastAsia" w:hAnsiTheme="minorEastAsia" w:eastAsiaTheme="minorEastAsia"/>
          <w:color w:val="000000" w:themeColor="text1"/>
          <w:kern w:val="0"/>
          <w:sz w:val="24"/>
          <w:szCs w:val="24"/>
          <w14:textFill>
            <w14:solidFill>
              <w14:schemeClr w14:val="tx1"/>
            </w14:solidFill>
          </w14:textFill>
        </w:rPr>
        <w:t>11</w:t>
      </w:r>
      <w:r>
        <w:rPr>
          <w:rFonts w:cs="Arial" w:asciiTheme="minorEastAsia" w:hAnsiTheme="minorEastAsia" w:eastAsiaTheme="minorEastAsia"/>
          <w:color w:val="000000" w:themeColor="text1"/>
          <w:kern w:val="0"/>
          <w:sz w:val="24"/>
          <w:szCs w:val="24"/>
          <w14:textFill>
            <w14:solidFill>
              <w14:schemeClr w14:val="tx1"/>
            </w14:solidFill>
          </w14:textFill>
        </w:rPr>
        <w:t>日-</w:t>
      </w:r>
      <w:r>
        <w:rPr>
          <w:rFonts w:hint="eastAsia" w:cs="Arial" w:asciiTheme="minorEastAsia" w:hAnsiTheme="minorEastAsia" w:eastAsiaTheme="minorEastAsia"/>
          <w:color w:val="000000" w:themeColor="text1"/>
          <w:kern w:val="0"/>
          <w:sz w:val="24"/>
          <w:szCs w:val="24"/>
          <w14:textFill>
            <w14:solidFill>
              <w14:schemeClr w14:val="tx1"/>
            </w14:solidFill>
          </w14:textFill>
        </w:rPr>
        <w:t>3</w:t>
      </w:r>
      <w:r>
        <w:rPr>
          <w:rFonts w:cs="Arial" w:asciiTheme="minorEastAsia" w:hAnsiTheme="minorEastAsia" w:eastAsiaTheme="minorEastAsia"/>
          <w:color w:val="000000" w:themeColor="text1"/>
          <w:kern w:val="0"/>
          <w:sz w:val="24"/>
          <w:szCs w:val="24"/>
          <w14:textFill>
            <w14:solidFill>
              <w14:schemeClr w14:val="tx1"/>
            </w14:solidFill>
          </w14:textFill>
        </w:rPr>
        <w:t>月</w:t>
      </w:r>
      <w:r>
        <w:rPr>
          <w:rFonts w:hint="eastAsia" w:cs="Arial" w:asciiTheme="minorEastAsia" w:hAnsiTheme="minorEastAsia" w:eastAsiaTheme="minorEastAsia"/>
          <w:color w:val="000000" w:themeColor="text1"/>
          <w:kern w:val="0"/>
          <w:sz w:val="24"/>
          <w:szCs w:val="24"/>
          <w14:textFill>
            <w14:solidFill>
              <w14:schemeClr w14:val="tx1"/>
            </w14:solidFill>
          </w14:textFill>
        </w:rPr>
        <w:t>25</w:t>
      </w:r>
      <w:r>
        <w:rPr>
          <w:rFonts w:cs="Arial" w:asciiTheme="minorEastAsia" w:hAnsiTheme="minorEastAsia" w:eastAsiaTheme="minorEastAsia"/>
          <w:color w:val="000000" w:themeColor="text1"/>
          <w:kern w:val="0"/>
          <w:sz w:val="24"/>
          <w:szCs w:val="24"/>
          <w14:textFill>
            <w14:solidFill>
              <w14:schemeClr w14:val="tx1"/>
            </w14:solidFill>
          </w14:textFill>
        </w:rPr>
        <w:t>日校内报名，请于</w:t>
      </w:r>
      <w:r>
        <w:rPr>
          <w:rFonts w:hint="eastAsia" w:cs="Arial" w:asciiTheme="minorEastAsia" w:hAnsiTheme="minorEastAsia" w:eastAsiaTheme="minorEastAsia"/>
          <w:color w:val="000000" w:themeColor="text1"/>
          <w:kern w:val="0"/>
          <w:sz w:val="24"/>
          <w:szCs w:val="24"/>
          <w14:textFill>
            <w14:solidFill>
              <w14:schemeClr w14:val="tx1"/>
            </w14:solidFill>
          </w14:textFill>
        </w:rPr>
        <w:t>2022年3月11日-3月25日20：30-23：</w:t>
      </w:r>
    </w:p>
    <w:p>
      <w:pPr>
        <w:autoSpaceDE w:val="0"/>
        <w:autoSpaceDN w:val="0"/>
        <w:adjustRightInd w:val="0"/>
        <w:spacing w:line="360" w:lineRule="auto"/>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00期间</w:t>
      </w:r>
      <w:r>
        <w:rPr>
          <w:rFonts w:cs="Arial" w:asciiTheme="minorEastAsia" w:hAnsiTheme="minorEastAsia" w:eastAsiaTheme="minorEastAsia"/>
          <w:color w:val="000000" w:themeColor="text1"/>
          <w:kern w:val="0"/>
          <w:sz w:val="24"/>
          <w:szCs w:val="24"/>
          <w14:textFill>
            <w14:solidFill>
              <w14:schemeClr w14:val="tx1"/>
            </w14:solidFill>
          </w14:textFill>
        </w:rPr>
        <w:t>将打印版报名表交至信息科学与技术学院芯创空间创新创业基地</w:t>
      </w:r>
      <w:r>
        <w:rPr>
          <w:rFonts w:hint="eastAsia" w:cs="Arial" w:asciiTheme="minorEastAsia" w:hAnsiTheme="minorEastAsia" w:eastAsiaTheme="minorEastAsia"/>
          <w:color w:val="000000" w:themeColor="text1"/>
          <w:kern w:val="0"/>
          <w:sz w:val="24"/>
          <w:szCs w:val="24"/>
          <w14:textFill>
            <w14:solidFill>
              <w14:schemeClr w14:val="tx1"/>
            </w14:solidFill>
          </w14:textFill>
        </w:rPr>
        <w:t>（</w:t>
      </w:r>
      <w:r>
        <w:rPr>
          <w:rFonts w:cs="Arial" w:asciiTheme="minorEastAsia" w:hAnsiTheme="minorEastAsia" w:eastAsiaTheme="minorEastAsia"/>
          <w:color w:val="000000" w:themeColor="text1"/>
          <w:kern w:val="0"/>
          <w:sz w:val="24"/>
          <w:szCs w:val="24"/>
          <w14:textFill>
            <w14:solidFill>
              <w14:schemeClr w14:val="tx1"/>
            </w14:solidFill>
          </w14:textFill>
        </w:rPr>
        <w:t>大学中区会2），并准备好作品。</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2.</w:t>
      </w:r>
      <w:r>
        <w:rPr>
          <w:rFonts w:hint="eastAsia" w:cs="Arial" w:asciiTheme="minorEastAsia" w:hAnsiTheme="minorEastAsia" w:eastAsiaTheme="minorEastAsia"/>
          <w:color w:val="000000" w:themeColor="text1"/>
          <w:kern w:val="0"/>
          <w:sz w:val="24"/>
          <w:szCs w:val="24"/>
          <w14:textFill>
            <w14:solidFill>
              <w14:schemeClr w14:val="tx1"/>
            </w14:solidFill>
          </w14:textFill>
        </w:rPr>
        <w:t>2022年3</w:t>
      </w:r>
      <w:r>
        <w:rPr>
          <w:rFonts w:cs="Arial" w:asciiTheme="minorEastAsia" w:hAnsiTheme="minorEastAsia" w:eastAsiaTheme="minorEastAsia"/>
          <w:color w:val="000000" w:themeColor="text1"/>
          <w:kern w:val="0"/>
          <w:sz w:val="24"/>
          <w:szCs w:val="24"/>
          <w14:textFill>
            <w14:solidFill>
              <w14:schemeClr w14:val="tx1"/>
            </w14:solidFill>
          </w14:textFill>
        </w:rPr>
        <w:t>月</w:t>
      </w:r>
      <w:r>
        <w:rPr>
          <w:rFonts w:hint="eastAsia" w:cs="Arial" w:asciiTheme="minorEastAsia" w:hAnsiTheme="minorEastAsia" w:eastAsiaTheme="minorEastAsia"/>
          <w:color w:val="000000" w:themeColor="text1"/>
          <w:kern w:val="0"/>
          <w:sz w:val="24"/>
          <w:szCs w:val="24"/>
          <w14:textFill>
            <w14:solidFill>
              <w14:schemeClr w14:val="tx1"/>
            </w14:solidFill>
          </w14:textFill>
        </w:rPr>
        <w:t>28</w:t>
      </w:r>
      <w:r>
        <w:rPr>
          <w:rFonts w:cs="Arial" w:asciiTheme="minorEastAsia" w:hAnsiTheme="minorEastAsia" w:eastAsiaTheme="minorEastAsia"/>
          <w:color w:val="000000" w:themeColor="text1"/>
          <w:kern w:val="0"/>
          <w:sz w:val="24"/>
          <w:szCs w:val="24"/>
          <w14:textFill>
            <w14:solidFill>
              <w14:schemeClr w14:val="tx1"/>
            </w14:solidFill>
          </w14:textFill>
        </w:rPr>
        <w:t>日-4月5日校内评审。（具体评审安排和要求由各组竞赛负责老师在石河子大学计算机设计大赛群中发布。于宝华：软件应用与开发</w:t>
      </w:r>
      <w:r>
        <w:rPr>
          <w:rFonts w:hint="eastAsia" w:cs="Arial" w:asciiTheme="minorEastAsia" w:hAnsiTheme="minorEastAsia" w:eastAsiaTheme="minorEastAsia"/>
          <w:color w:val="000000" w:themeColor="text1"/>
          <w:kern w:val="0"/>
          <w:sz w:val="24"/>
          <w:szCs w:val="24"/>
          <w14:textFill>
            <w14:solidFill>
              <w14:schemeClr w14:val="tx1"/>
            </w14:solidFill>
          </w14:textFill>
        </w:rPr>
        <w:t>；</w:t>
      </w:r>
      <w:r>
        <w:rPr>
          <w:rFonts w:cs="Arial" w:asciiTheme="minorEastAsia" w:hAnsiTheme="minorEastAsia" w:eastAsiaTheme="minorEastAsia"/>
          <w:color w:val="000000" w:themeColor="text1"/>
          <w:kern w:val="0"/>
          <w:sz w:val="24"/>
          <w:szCs w:val="24"/>
          <w14:textFill>
            <w14:solidFill>
              <w14:schemeClr w14:val="tx1"/>
            </w14:solidFill>
          </w14:textFill>
        </w:rPr>
        <w:t>信息可视化设计；</w:t>
      </w:r>
      <w:r>
        <w:rPr>
          <w:rFonts w:hint="eastAsia" w:cs="Arial" w:asciiTheme="minorEastAsia" w:hAnsiTheme="minorEastAsia" w:eastAsiaTheme="minorEastAsia"/>
          <w:color w:val="000000" w:themeColor="text1"/>
          <w:kern w:val="0"/>
          <w:sz w:val="24"/>
          <w:szCs w:val="24"/>
          <w14:textFill>
            <w14:solidFill>
              <w14:schemeClr w14:val="tx1"/>
            </w14:solidFill>
          </w14:textFill>
        </w:rPr>
        <w:t>陈敏：</w:t>
      </w:r>
      <w:r>
        <w:rPr>
          <w:rFonts w:cs="Arial" w:asciiTheme="minorEastAsia" w:hAnsiTheme="minorEastAsia" w:eastAsiaTheme="minorEastAsia"/>
          <w:color w:val="000000" w:themeColor="text1"/>
          <w:kern w:val="0"/>
          <w:sz w:val="24"/>
          <w:szCs w:val="24"/>
          <w14:textFill>
            <w14:solidFill>
              <w14:schemeClr w14:val="tx1"/>
            </w14:solidFill>
          </w14:textFill>
        </w:rPr>
        <w:t>大数据</w:t>
      </w:r>
      <w:r>
        <w:rPr>
          <w:rFonts w:hint="eastAsia" w:cs="Arial" w:asciiTheme="minorEastAsia" w:hAnsiTheme="minorEastAsia" w:eastAsiaTheme="minorEastAsia"/>
          <w:color w:val="000000" w:themeColor="text1"/>
          <w:kern w:val="0"/>
          <w:sz w:val="24"/>
          <w:szCs w:val="24"/>
          <w14:textFill>
            <w14:solidFill>
              <w14:schemeClr w14:val="tx1"/>
            </w14:solidFill>
          </w14:textFill>
        </w:rPr>
        <w:t>应用；肖婧：</w:t>
      </w:r>
      <w:r>
        <w:rPr>
          <w:rFonts w:cs="Arial" w:asciiTheme="minorEastAsia" w:hAnsiTheme="minorEastAsia" w:eastAsiaTheme="minorEastAsia"/>
          <w:color w:val="000000" w:themeColor="text1"/>
          <w:kern w:val="0"/>
          <w:sz w:val="24"/>
          <w:szCs w:val="24"/>
          <w14:textFill>
            <w14:solidFill>
              <w14:schemeClr w14:val="tx1"/>
            </w14:solidFill>
          </w14:textFill>
        </w:rPr>
        <w:t>微课与教学辅助。</w:t>
      </w:r>
      <w:r>
        <w:rPr>
          <w:rFonts w:hint="eastAsia" w:cs="Arial" w:asciiTheme="minorEastAsia" w:hAnsiTheme="minorEastAsia" w:eastAsiaTheme="minorEastAsia"/>
          <w:color w:val="000000" w:themeColor="text1"/>
          <w:kern w:val="0"/>
          <w:sz w:val="24"/>
          <w:szCs w:val="24"/>
          <w14:textFill>
            <w14:solidFill>
              <w14:schemeClr w14:val="tx1"/>
            </w14:solidFill>
          </w14:textFill>
        </w:rPr>
        <w:t>周涛：</w:t>
      </w:r>
      <w:r>
        <w:rPr>
          <w:rFonts w:cs="Arial" w:asciiTheme="minorEastAsia" w:hAnsiTheme="minorEastAsia" w:eastAsiaTheme="minorEastAsia"/>
          <w:color w:val="000000" w:themeColor="text1"/>
          <w:kern w:val="0"/>
          <w:sz w:val="24"/>
          <w:szCs w:val="24"/>
          <w14:textFill>
            <w14:solidFill>
              <w14:schemeClr w14:val="tx1"/>
            </w14:solidFill>
          </w14:textFill>
        </w:rPr>
        <w:t>物联网应用；人工智能</w:t>
      </w:r>
      <w:r>
        <w:rPr>
          <w:rFonts w:hint="eastAsia" w:cs="Arial" w:asciiTheme="minorEastAsia" w:hAnsiTheme="minorEastAsia" w:eastAsiaTheme="minorEastAsia"/>
          <w:color w:val="000000" w:themeColor="text1"/>
          <w:kern w:val="0"/>
          <w:sz w:val="24"/>
          <w:szCs w:val="24"/>
          <w14:textFill>
            <w14:solidFill>
              <w14:schemeClr w14:val="tx1"/>
            </w14:solidFill>
          </w14:textFill>
        </w:rPr>
        <w:t>应用。王建：数媒静态设计；数媒静态设计专业组；数媒动漫与短片（普通组）；数媒动漫与短片专业组；数媒游戏与交互设计（普通组）；数媒游戏与交互设计专业组。）</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3.2022年4月1</w:t>
      </w:r>
      <w:r>
        <w:rPr>
          <w:rFonts w:cs="Arial" w:asciiTheme="minorEastAsia" w:hAnsiTheme="minorEastAsia" w:eastAsiaTheme="minorEastAsia"/>
          <w:color w:val="000000" w:themeColor="text1"/>
          <w:kern w:val="0"/>
          <w:sz w:val="24"/>
          <w:szCs w:val="24"/>
          <w14:textFill>
            <w14:solidFill>
              <w14:schemeClr w14:val="tx1"/>
            </w14:solidFill>
          </w14:textFill>
        </w:rPr>
        <w:t>5</w:t>
      </w:r>
      <w:r>
        <w:rPr>
          <w:rFonts w:hint="eastAsia" w:cs="Arial" w:asciiTheme="minorEastAsia" w:hAnsiTheme="minorEastAsia" w:eastAsiaTheme="minorEastAsia"/>
          <w:color w:val="000000" w:themeColor="text1"/>
          <w:kern w:val="0"/>
          <w:sz w:val="24"/>
          <w:szCs w:val="24"/>
          <w14:textFill>
            <w14:solidFill>
              <w14:schemeClr w14:val="tx1"/>
            </w14:solidFill>
          </w14:textFill>
        </w:rPr>
        <w:t>日前入围区赛作品在全国赛官网指定的大赛报名平台报名并提交作品。</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4.2022年5月</w:t>
      </w:r>
      <w:r>
        <w:rPr>
          <w:rFonts w:cs="Arial" w:asciiTheme="minorEastAsia" w:hAnsiTheme="minorEastAsia" w:eastAsiaTheme="minorEastAsia"/>
          <w:color w:val="000000" w:themeColor="text1"/>
          <w:kern w:val="0"/>
          <w:sz w:val="24"/>
          <w:szCs w:val="24"/>
          <w14:textFill>
            <w14:solidFill>
              <w14:schemeClr w14:val="tx1"/>
            </w14:solidFill>
          </w14:textFill>
        </w:rPr>
        <w:t>5</w:t>
      </w:r>
      <w:r>
        <w:rPr>
          <w:rFonts w:hint="eastAsia" w:cs="Arial" w:asciiTheme="minorEastAsia" w:hAnsiTheme="minorEastAsia" w:eastAsiaTheme="minorEastAsia"/>
          <w:color w:val="000000" w:themeColor="text1"/>
          <w:kern w:val="0"/>
          <w:sz w:val="24"/>
          <w:szCs w:val="24"/>
          <w14:textFill>
            <w14:solidFill>
              <w14:schemeClr w14:val="tx1"/>
            </w14:solidFill>
          </w14:textFill>
        </w:rPr>
        <w:t>日前区评委会完成作品初评，将选拔不超过</w:t>
      </w:r>
      <w:r>
        <w:rPr>
          <w:rFonts w:cs="Arial" w:asciiTheme="minorEastAsia" w:hAnsiTheme="minorEastAsia" w:eastAsiaTheme="minorEastAsia"/>
          <w:color w:val="000000" w:themeColor="text1"/>
          <w:kern w:val="0"/>
          <w:sz w:val="24"/>
          <w:szCs w:val="24"/>
          <w14:textFill>
            <w14:solidFill>
              <w14:schemeClr w14:val="tx1"/>
            </w14:solidFill>
          </w14:textFill>
        </w:rPr>
        <w:t>6</w:t>
      </w:r>
      <w:r>
        <w:rPr>
          <w:rFonts w:hint="eastAsia" w:cs="Arial" w:asciiTheme="minorEastAsia" w:hAnsiTheme="minorEastAsia" w:eastAsiaTheme="minorEastAsia"/>
          <w:color w:val="000000" w:themeColor="text1"/>
          <w:kern w:val="0"/>
          <w:sz w:val="24"/>
          <w:szCs w:val="24"/>
          <w14:textFill>
            <w14:solidFill>
              <w14:schemeClr w14:val="tx1"/>
            </w14:solidFill>
          </w14:textFill>
        </w:rPr>
        <w:t>5%的参赛队。</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5.本科组5月2</w:t>
      </w:r>
      <w:r>
        <w:rPr>
          <w:rFonts w:cs="Arial" w:asciiTheme="minorEastAsia" w:hAnsiTheme="minorEastAsia" w:eastAsiaTheme="minorEastAsia"/>
          <w:color w:val="000000" w:themeColor="text1"/>
          <w:kern w:val="0"/>
          <w:sz w:val="24"/>
          <w:szCs w:val="24"/>
          <w14:textFill>
            <w14:solidFill>
              <w14:schemeClr w14:val="tx1"/>
            </w14:solidFill>
          </w14:textFill>
        </w:rPr>
        <w:t>0</w:t>
      </w:r>
      <w:r>
        <w:rPr>
          <w:rFonts w:hint="eastAsia" w:cs="Arial" w:asciiTheme="minorEastAsia" w:hAnsiTheme="minorEastAsia" w:eastAsiaTheme="minorEastAsia"/>
          <w:color w:val="000000" w:themeColor="text1"/>
          <w:kern w:val="0"/>
          <w:sz w:val="24"/>
          <w:szCs w:val="24"/>
          <w14:textFill>
            <w14:solidFill>
              <w14:schemeClr w14:val="tx1"/>
            </w14:solidFill>
          </w14:textFill>
        </w:rPr>
        <w:t>日前完成区级赛终评，本科获一、二等奖的作品入选 “2023 年中国大学生计算机设计大赛”总决赛（国赛）推荐名单并公示，视需 要安排现场答辩，向入选参赛队提出作品改进意见。</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6.</w:t>
      </w:r>
      <w:r>
        <w:rPr>
          <w:rFonts w:cs="Arial" w:asciiTheme="minorEastAsia" w:hAnsiTheme="minorEastAsia" w:eastAsiaTheme="minorEastAsia"/>
          <w:color w:val="000000" w:themeColor="text1"/>
          <w:kern w:val="0"/>
          <w:sz w:val="24"/>
          <w:szCs w:val="24"/>
          <w14:textFill>
            <w14:solidFill>
              <w14:schemeClr w14:val="tx1"/>
            </w14:solidFill>
          </w14:textFill>
        </w:rPr>
        <w:t>5</w:t>
      </w:r>
      <w:r>
        <w:rPr>
          <w:rFonts w:hint="eastAsia" w:cs="Arial" w:asciiTheme="minorEastAsia" w:hAnsiTheme="minorEastAsia" w:eastAsiaTheme="minorEastAsia"/>
          <w:color w:val="000000" w:themeColor="text1"/>
          <w:kern w:val="0"/>
          <w:sz w:val="24"/>
          <w:szCs w:val="24"/>
          <w14:textFill>
            <w14:solidFill>
              <w14:schemeClr w14:val="tx1"/>
            </w14:solidFill>
          </w14:textFill>
        </w:rPr>
        <w:t>月</w:t>
      </w:r>
      <w:r>
        <w:rPr>
          <w:rFonts w:cs="Arial" w:asciiTheme="minorEastAsia" w:hAnsiTheme="minorEastAsia" w:eastAsiaTheme="minorEastAsia"/>
          <w:color w:val="000000" w:themeColor="text1"/>
          <w:kern w:val="0"/>
          <w:sz w:val="24"/>
          <w:szCs w:val="24"/>
          <w14:textFill>
            <w14:solidFill>
              <w14:schemeClr w14:val="tx1"/>
            </w14:solidFill>
          </w14:textFill>
        </w:rPr>
        <w:t>28</w:t>
      </w:r>
      <w:r>
        <w:rPr>
          <w:rFonts w:hint="eastAsia" w:cs="Arial" w:asciiTheme="minorEastAsia" w:hAnsiTheme="minorEastAsia" w:eastAsiaTheme="minorEastAsia"/>
          <w:color w:val="000000" w:themeColor="text1"/>
          <w:kern w:val="0"/>
          <w:sz w:val="24"/>
          <w:szCs w:val="24"/>
          <w14:textFill>
            <w14:solidFill>
              <w14:schemeClr w14:val="tx1"/>
            </w14:solidFill>
          </w14:textFill>
        </w:rPr>
        <w:t>日前入选国赛参赛队向国赛组委会提交最终作品。</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八、其他说明</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1.请各有关部门积极动员，广泛宣传，认真组织学生参赛。</w:t>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2.本科组参赛作品可以通过参加区级赛获得进入全国决赛资格，也可以通过直接报名参加全国赛通过初评获得进入决赛资格。但一个作品不能同时报名参加区级赛和参加直报全国赛初评。</w:t>
      </w:r>
    </w:p>
    <w:p>
      <w:pPr>
        <w:autoSpaceDE w:val="0"/>
        <w:autoSpaceDN w:val="0"/>
        <w:adjustRightInd w:val="0"/>
        <w:spacing w:line="360" w:lineRule="auto"/>
        <w:ind w:firstLine="480" w:firstLineChars="200"/>
        <w:jc w:val="left"/>
        <w:rPr>
          <w:rStyle w:val="5"/>
          <w:rFonts w:cs="Arial" w:asciiTheme="minorEastAsia" w:hAnsiTheme="minorEastAsia" w:eastAsiaTheme="minorEastAsia"/>
          <w:b/>
          <w:bCs/>
          <w:color w:val="000000" w:themeColor="text1"/>
          <w:kern w:val="0"/>
          <w:sz w:val="24"/>
          <w:szCs w:val="24"/>
          <w14:textFill>
            <w14:solidFill>
              <w14:schemeClr w14:val="tx1"/>
            </w14:solidFill>
          </w14:textFill>
        </w:rPr>
      </w:pPr>
      <w:r>
        <w:rPr>
          <w:rFonts w:cs="Arial" w:asciiTheme="minorEastAsia" w:hAnsiTheme="minorEastAsia" w:eastAsiaTheme="minorEastAsia"/>
          <w:color w:val="000000" w:themeColor="text1"/>
          <w:kern w:val="0"/>
          <w:sz w:val="24"/>
          <w:szCs w:val="24"/>
          <w14:textFill>
            <w14:solidFill>
              <w14:schemeClr w14:val="tx1"/>
            </w14:solidFill>
          </w14:textFill>
        </w:rPr>
        <w:t>3.全国赛内容详见：</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"http://jsjds.ruc.edu.cn/" </w:instrText>
      </w:r>
      <w:r>
        <w:rPr>
          <w:color w:val="000000" w:themeColor="text1"/>
          <w14:textFill>
            <w14:solidFill>
              <w14:schemeClr w14:val="tx1"/>
            </w14:solidFill>
          </w14:textFill>
        </w:rPr>
        <w:fldChar w:fldCharType="separate"/>
      </w:r>
      <w:r>
        <w:rPr>
          <w:rStyle w:val="5"/>
          <w:rFonts w:cs="Arial" w:asciiTheme="minorEastAsia" w:hAnsiTheme="minorEastAsia" w:eastAsiaTheme="minorEastAsia"/>
          <w:b/>
          <w:bCs/>
          <w:color w:val="000000" w:themeColor="text1"/>
          <w:kern w:val="0"/>
          <w:sz w:val="24"/>
          <w:szCs w:val="24"/>
          <w14:textFill>
            <w14:solidFill>
              <w14:schemeClr w14:val="tx1"/>
            </w14:solidFill>
          </w14:textFill>
        </w:rPr>
        <w:t>http://jsjds.</w:t>
      </w:r>
      <w:r>
        <w:rPr>
          <w:rStyle w:val="5"/>
          <w:rFonts w:hint="eastAsia" w:cs="Arial" w:asciiTheme="minorEastAsia" w:hAnsiTheme="minorEastAsia" w:eastAsiaTheme="minorEastAsia"/>
          <w:b/>
          <w:bCs/>
          <w:color w:val="000000" w:themeColor="text1"/>
          <w:kern w:val="0"/>
          <w:sz w:val="24"/>
          <w:szCs w:val="24"/>
          <w:lang w:val="en-US" w:eastAsia="zh-CN"/>
          <w14:textFill>
            <w14:solidFill>
              <w14:schemeClr w14:val="tx1"/>
            </w14:solidFill>
          </w14:textFill>
        </w:rPr>
        <w:t>blcu</w:t>
      </w:r>
      <w:r>
        <w:rPr>
          <w:rStyle w:val="5"/>
          <w:rFonts w:cs="Arial" w:asciiTheme="minorEastAsia" w:hAnsiTheme="minorEastAsia" w:eastAsiaTheme="minorEastAsia"/>
          <w:b/>
          <w:bCs/>
          <w:color w:val="000000" w:themeColor="text1"/>
          <w:kern w:val="0"/>
          <w:sz w:val="24"/>
          <w:szCs w:val="24"/>
          <w14:textFill>
            <w14:solidFill>
              <w14:schemeClr w14:val="tx1"/>
            </w14:solidFill>
          </w14:textFill>
        </w:rPr>
        <w:t>.edu.cn/</w:t>
      </w:r>
      <w:r>
        <w:rPr>
          <w:rStyle w:val="5"/>
          <w:rFonts w:cs="Arial" w:asciiTheme="minorEastAsia" w:hAnsiTheme="minorEastAsia" w:eastAsiaTheme="minorEastAsia"/>
          <w:b/>
          <w:bCs/>
          <w:color w:val="000000" w:themeColor="text1"/>
          <w:kern w:val="0"/>
          <w:sz w:val="24"/>
          <w:szCs w:val="24"/>
          <w14:textFill>
            <w14:solidFill>
              <w14:schemeClr w14:val="tx1"/>
            </w14:solidFill>
          </w14:textFill>
        </w:rPr>
        <w:fldChar w:fldCharType="end"/>
      </w:r>
    </w:p>
    <w:p>
      <w:pPr>
        <w:autoSpaceDE w:val="0"/>
        <w:autoSpaceDN w:val="0"/>
        <w:adjustRightInd w:val="0"/>
        <w:spacing w:line="360" w:lineRule="auto"/>
        <w:ind w:firstLine="480" w:firstLineChars="200"/>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4.未尽事宜，可在2023年石河子大学计算机设计大赛群中与相关老师联系。</w:t>
      </w:r>
    </w:p>
    <w:p>
      <w:pPr>
        <w:autoSpaceDE w:val="0"/>
        <w:autoSpaceDN w:val="0"/>
        <w:adjustRightInd w:val="0"/>
        <w:spacing w:line="360" w:lineRule="auto"/>
        <w:jc w:val="left"/>
        <w:rPr>
          <w:rFonts w:cs="Arial" w:asciiTheme="minorEastAsia" w:hAnsiTheme="minorEastAsia" w:eastAsiaTheme="minorEastAsia"/>
          <w:color w:val="000000" w:themeColor="text1"/>
          <w:kern w:val="0"/>
          <w:sz w:val="24"/>
          <w:szCs w:val="24"/>
          <w14:textFill>
            <w14:solidFill>
              <w14:schemeClr w14:val="tx1"/>
            </w14:solidFill>
          </w14:textFill>
        </w:rPr>
      </w:pPr>
      <w:r>
        <w:rPr>
          <w:rFonts w:hint="eastAsia" w:cs="Arial" w:asciiTheme="minorEastAsia" w:hAnsiTheme="minorEastAsia" w:eastAsiaTheme="minorEastAsia"/>
          <w:color w:val="000000" w:themeColor="text1"/>
          <w:kern w:val="0"/>
          <w:sz w:val="24"/>
          <w:szCs w:val="24"/>
          <w14:textFill>
            <w14:solidFill>
              <w14:schemeClr w14:val="tx1"/>
            </w14:solidFill>
          </w14:textFill>
        </w:rPr>
        <w:t>联系老师：</w:t>
      </w:r>
      <w:r>
        <w:rPr>
          <w:rFonts w:hint="eastAsia" w:cs="Arial" w:asciiTheme="minorEastAsia" w:hAnsiTheme="minorEastAsia" w:eastAsiaTheme="minorEastAsia"/>
          <w:color w:val="000000" w:themeColor="text1"/>
          <w:kern w:val="0"/>
          <w:sz w:val="24"/>
          <w:szCs w:val="24"/>
          <w:lang w:val="en-US" w:eastAsia="zh-CN"/>
          <w14:textFill>
            <w14:solidFill>
              <w14:schemeClr w14:val="tx1"/>
            </w14:solidFill>
          </w14:textFill>
        </w:rPr>
        <w:t>于宝华、</w:t>
      </w:r>
      <w:r>
        <w:rPr>
          <w:rFonts w:hint="eastAsia" w:cs="Arial" w:asciiTheme="minorEastAsia" w:hAnsiTheme="minorEastAsia" w:eastAsiaTheme="minorEastAsia"/>
          <w:color w:val="000000" w:themeColor="text1"/>
          <w:kern w:val="0"/>
          <w:sz w:val="24"/>
          <w:szCs w:val="24"/>
          <w14:textFill>
            <w14:solidFill>
              <w14:schemeClr w14:val="tx1"/>
            </w14:solidFill>
          </w14:textFill>
        </w:rPr>
        <w:t>王露秦青</w:t>
      </w:r>
    </w:p>
    <w:p>
      <w:pPr>
        <w:autoSpaceDE w:val="0"/>
        <w:autoSpaceDN w:val="0"/>
        <w:adjustRightInd w:val="0"/>
        <w:spacing w:line="360" w:lineRule="auto"/>
        <w:jc w:val="left"/>
        <w:rPr>
          <w:rFonts w:cs="Arial" w:asciiTheme="minorEastAsia" w:hAnsiTheme="minorEastAsia" w:eastAsiaTheme="minorEastAsia"/>
          <w:color w:val="000000"/>
          <w:kern w:val="0"/>
          <w:sz w:val="24"/>
          <w:szCs w:val="24"/>
        </w:rPr>
      </w:pPr>
    </w:p>
    <w:p>
      <w:pPr>
        <w:autoSpaceDE w:val="0"/>
        <w:autoSpaceDN w:val="0"/>
        <w:adjustRightInd w:val="0"/>
        <w:spacing w:line="360" w:lineRule="auto"/>
        <w:jc w:val="left"/>
        <w:rPr>
          <w:rFonts w:cs="Arial" w:asciiTheme="minorEastAsia" w:hAnsiTheme="minorEastAsia" w:eastAsiaTheme="minorEastAsia"/>
          <w:color w:val="000000"/>
          <w:kern w:val="0"/>
          <w:sz w:val="24"/>
          <w:szCs w:val="24"/>
        </w:rPr>
      </w:pPr>
    </w:p>
    <w:p>
      <w:pPr>
        <w:spacing w:line="360" w:lineRule="auto"/>
        <w:ind w:firstLine="6240" w:firstLineChars="26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石河子大学教务处</w:t>
      </w:r>
    </w:p>
    <w:p>
      <w:pPr>
        <w:spacing w:line="360" w:lineRule="auto"/>
        <w:ind w:firstLine="4800" w:firstLineChars="20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石河子大学信息科学与技术学院</w:t>
      </w:r>
    </w:p>
    <w:p>
      <w:pPr>
        <w:spacing w:line="360" w:lineRule="auto"/>
        <w:ind w:firstLine="6240" w:firstLineChars="26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2023年3月9日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1ZmIyYWQyZDljMjk3NDliOWQxMDE2NzIxMTZmNTkifQ=="/>
  </w:docVars>
  <w:rsids>
    <w:rsidRoot w:val="5D0172C5"/>
    <w:rsid w:val="0015261D"/>
    <w:rsid w:val="00484055"/>
    <w:rsid w:val="00520F2B"/>
    <w:rsid w:val="009C4385"/>
    <w:rsid w:val="1CC7619E"/>
    <w:rsid w:val="20D67D8D"/>
    <w:rsid w:val="21472A2B"/>
    <w:rsid w:val="2BE063A1"/>
    <w:rsid w:val="2DEA131C"/>
    <w:rsid w:val="37081B00"/>
    <w:rsid w:val="3AAE6D62"/>
    <w:rsid w:val="4B756151"/>
    <w:rsid w:val="4E571C5E"/>
    <w:rsid w:val="5D0172C5"/>
    <w:rsid w:val="6C3576A8"/>
    <w:rsid w:val="72CE6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1691</Words>
  <Characters>1815</Characters>
  <Lines>13</Lines>
  <Paragraphs>3</Paragraphs>
  <TotalTime>34</TotalTime>
  <ScaleCrop>false</ScaleCrop>
  <LinksUpToDate>false</LinksUpToDate>
  <CharactersWithSpaces>1855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2023-03-03T03:32:00Z</dcterms:created>
  <dc:creator>SHZU</dc:creator>
  <cp:lastModifiedBy>教办——石剑</cp:lastModifiedBy>
  <dcterms:modified xsi:type="dcterms:W3CDTF">2023-03-09T03:39:00Z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F93F410C47334B4DB9864F73E70D80F7</vt:lpwstr>
  </property>
</Properties>
</file>