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40" w:lineRule="exact"/>
        <w:ind w:firstLine="0" w:firstLineChars="0"/>
        <w:rPr>
          <w:rFonts w:hint="default" w:ascii="黑体" w:hAnsi="黑体" w:eastAsia="黑体" w:cs="Times New Roman"/>
          <w:bCs/>
          <w:color w:val="auto"/>
          <w:spacing w:val="4"/>
          <w:kern w:val="2"/>
          <w:sz w:val="28"/>
          <w:szCs w:val="28"/>
          <w:lang w:val="zh-CN" w:eastAsia="zh-CN"/>
        </w:rPr>
      </w:pPr>
      <w:r>
        <w:rPr>
          <w:rFonts w:hint="default" w:ascii="黑体" w:hAnsi="黑体" w:eastAsia="黑体" w:cs="Times New Roman"/>
          <w:bCs/>
          <w:color w:val="auto"/>
          <w:spacing w:val="4"/>
          <w:kern w:val="2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760" w:lineRule="exact"/>
        <w:ind w:firstLine="0" w:firstLineChars="0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color w:val="auto"/>
          <w:spacing w:val="4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Times New Roman"/>
          <w:b w:val="0"/>
          <w:bCs/>
          <w:color w:val="auto"/>
          <w:spacing w:val="4"/>
          <w:kern w:val="2"/>
          <w:sz w:val="44"/>
          <w:szCs w:val="44"/>
          <w:lang w:val="en-US" w:eastAsia="zh-CN" w:bidi="ar-SA"/>
        </w:rPr>
        <w:t>首届石河子大学思想政治理论课教学展示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0" w:afterLines="50" w:line="760" w:lineRule="exact"/>
        <w:ind w:firstLine="0" w:firstLineChars="0"/>
        <w:jc w:val="center"/>
        <w:textAlignment w:val="auto"/>
        <w:rPr>
          <w:rFonts w:hint="eastAsia" w:ascii="方正小标宋简体" w:eastAsia="方正小标宋简体" w:cs="Times New Roman"/>
          <w:b w:val="0"/>
          <w:bCs/>
          <w:color w:val="auto"/>
          <w:spacing w:val="4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Times New Roman"/>
          <w:b w:val="0"/>
          <w:bCs/>
          <w:color w:val="auto"/>
          <w:spacing w:val="4"/>
          <w:kern w:val="2"/>
          <w:sz w:val="44"/>
          <w:szCs w:val="44"/>
          <w:lang w:val="en-US" w:eastAsia="zh-CN" w:bidi="ar-SA"/>
        </w:rPr>
        <w:t>暨优秀课程观摩活动推荐汇总表</w:t>
      </w:r>
    </w:p>
    <w:bookmarkEnd w:id="0"/>
    <w:tbl>
      <w:tblPr>
        <w:tblStyle w:val="3"/>
        <w:tblW w:w="99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755"/>
        <w:gridCol w:w="1702"/>
        <w:gridCol w:w="2048"/>
        <w:gridCol w:w="2071"/>
        <w:gridCol w:w="1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专业技术职务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参赛内容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F0B2129-B289-49F8-A5BC-C335DBAED7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3E5CE54-1492-4722-9C6F-C272FE8C69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B08908-66BD-4A5F-AEC2-B701BDAD9D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A1EF4"/>
    <w:rsid w:val="79C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 w:firstLineChars="200"/>
    </w:pPr>
    <w:rPr>
      <w:rFonts w:ascii="仿宋_GB2312" w:hAnsi="宋体"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2021-09-02T02:51:00Z</dcterms:created>
  <dc:creator>Administrator</dc:creator>
  <cp:lastModifiedBy>Administrator</cp:lastModifiedBy>
  <dcterms:modified xsi:type="dcterms:W3CDTF">2021-09-02T02:52:48Z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