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24BF" w14:textId="77777777" w:rsidR="00BC6DD1" w:rsidRDefault="0000000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石河子大学第三届“我是生态环境讲解员”大赛获奖名单</w:t>
      </w:r>
    </w:p>
    <w:p w14:paraId="78B43819" w14:textId="77777777" w:rsidR="00BC6DD1" w:rsidRDefault="00BC6DD1">
      <w:pPr>
        <w:spacing w:line="400" w:lineRule="exact"/>
        <w:rPr>
          <w:rFonts w:ascii="宋体" w:hAnsi="宋体" w:cs="宋体"/>
        </w:rPr>
      </w:pPr>
    </w:p>
    <w:p w14:paraId="34D9102B" w14:textId="77777777" w:rsidR="00BC6DD1" w:rsidRDefault="00000000">
      <w:pPr>
        <w:spacing w:line="400" w:lineRule="exac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 xml:space="preserve">一等奖2项 </w:t>
      </w:r>
    </w:p>
    <w:p w14:paraId="064E097B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1、作品：盐碱滩上的蓝色革命；农学院：付海旭、向贵琴、李筱平</w:t>
      </w:r>
    </w:p>
    <w:p w14:paraId="7ACE6E93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2、作品：守卫“地球之肾”：带你认识《湿地保护法》；法学院：马国庆、李子芾、陈钰坤</w:t>
      </w:r>
    </w:p>
    <w:p w14:paraId="5C74F4C3" w14:textId="77777777" w:rsidR="00BC6DD1" w:rsidRDefault="00000000">
      <w:pPr>
        <w:spacing w:line="400" w:lineRule="exact"/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二等奖5项</w:t>
      </w:r>
    </w:p>
    <w:p w14:paraId="0DDEC452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1、作品：保护生物多样性，守卫我们共同的家；法学院：杨婷</w:t>
      </w:r>
    </w:p>
    <w:p w14:paraId="361E2B59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2、作品：更绿色，更低碳，更健康；农学院：王涵、李想、杨莹、董丝丝</w:t>
      </w:r>
    </w:p>
    <w:p w14:paraId="3E71B998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3、作品：兵团节水灌溉，托起绿洲之梦；医学院：王昱丹、王法萍、达明芳</w:t>
      </w:r>
    </w:p>
    <w:p w14:paraId="2BE9C1E7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4、作品：农膜之危，减塑力行；农学院：孙彩琴</w:t>
      </w:r>
    </w:p>
    <w:p w14:paraId="41C091E9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5、作品：垃圾分类——成就你我绿色家园；农学院：刘葛霖、孙怡萱、李怡君、郭孜琪</w:t>
      </w:r>
    </w:p>
    <w:p w14:paraId="13AA6D11" w14:textId="77777777" w:rsidR="00BC6DD1" w:rsidRDefault="00000000">
      <w:pPr>
        <w:spacing w:line="400" w:lineRule="exact"/>
        <w:rPr>
          <w:rFonts w:ascii="宋体" w:hAnsi="宋体" w:cs="宋体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</w:rPr>
        <w:t>三等奖8项</w:t>
      </w:r>
    </w:p>
    <w:p w14:paraId="0C26DB5A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1、作品：用生态科技，为绿色护航；师范学院：陈富文</w:t>
      </w:r>
    </w:p>
    <w:p w14:paraId="49B9CBAF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2、作品：沙尘治理任重道远；农学院：韩忠钰、周雨航、桂成誉</w:t>
      </w:r>
    </w:p>
    <w:p w14:paraId="77C7D70E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3、作品：听自然之声，传绿色之梦；法学院：孙思妤、宋婷婷、汪晨阳</w:t>
      </w:r>
    </w:p>
    <w:p w14:paraId="48923629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4、作品：绿水青山，你我共同守护；农学院：孙贤贤、孙小岚</w:t>
      </w:r>
    </w:p>
    <w:p w14:paraId="2C34A953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5、作品：我为“我是生态环境讲解员”代言；农学院：马岳宏、牛雯丽、蔡丽娜</w:t>
      </w:r>
    </w:p>
    <w:p w14:paraId="7B50943D" w14:textId="77777777" w:rsidR="00BC6DD1" w:rsidRDefault="00000000">
      <w:pPr>
        <w:spacing w:line="400" w:lineRule="exact"/>
        <w:ind w:leftChars="100" w:left="1260" w:hangingChars="500" w:hanging="105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6、作品：只有一个地球；</w:t>
      </w:r>
      <w:hyperlink r:id="rId6" w:tgtFrame="https://www.shzu.edu.cn/2807/_blank" w:history="1">
        <w:r>
          <w:rPr>
            <w:rFonts w:ascii="宋体" w:hAnsi="宋体" w:cs="宋体" w:hint="eastAsia"/>
            <w:color w:val="000000" w:themeColor="text1"/>
          </w:rPr>
          <w:t>理学院</w:t>
        </w:r>
      </w:hyperlink>
      <w:r>
        <w:rPr>
          <w:rFonts w:ascii="宋体" w:hAnsi="宋体" w:cs="宋体" w:hint="eastAsia"/>
          <w:color w:val="000000" w:themeColor="text1"/>
        </w:rPr>
        <w:t>：乔玉洁</w:t>
      </w:r>
    </w:p>
    <w:p w14:paraId="5D53E61D" w14:textId="77777777" w:rsidR="00BC6DD1" w:rsidRDefault="00000000">
      <w:pPr>
        <w:spacing w:line="400" w:lineRule="exact"/>
        <w:ind w:firstLineChars="100" w:firstLine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7、作品：盐碱地变金银滩——唤醒沉睡的土地资源；</w:t>
      </w:r>
      <w:hyperlink r:id="rId7" w:tgtFrame="https://www.shzu.edu.cn/2807/_blank" w:history="1">
        <w:r>
          <w:rPr>
            <w:rFonts w:ascii="宋体" w:hAnsi="宋体" w:cs="宋体" w:hint="eastAsia"/>
            <w:color w:val="000000" w:themeColor="text1"/>
          </w:rPr>
          <w:t>农学院</w:t>
        </w:r>
      </w:hyperlink>
      <w:r>
        <w:rPr>
          <w:rFonts w:ascii="宋体" w:hAnsi="宋体" w:cs="宋体" w:hint="eastAsia"/>
          <w:color w:val="000000" w:themeColor="text1"/>
        </w:rPr>
        <w:t>：李婷、曹雨欣、王艺雯</w:t>
      </w:r>
    </w:p>
    <w:p w14:paraId="76AFCD69" w14:textId="77777777" w:rsidR="00BC6DD1" w:rsidRDefault="00000000">
      <w:pPr>
        <w:spacing w:line="400" w:lineRule="exact"/>
        <w:ind w:leftChars="100" w:left="1260" w:hangingChars="500" w:hanging="105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 xml:space="preserve">8、作品：防“微”杜渐'——认识海洋微塑料污染，守护蓝色家园； </w:t>
      </w:r>
      <w:hyperlink r:id="rId8" w:tgtFrame="https://www.shzu.edu.cn/2807/_blank" w:history="1">
        <w:r>
          <w:rPr>
            <w:rFonts w:ascii="宋体" w:hAnsi="宋体" w:cs="宋体" w:hint="eastAsia"/>
            <w:color w:val="000000" w:themeColor="text1"/>
          </w:rPr>
          <w:t>农学院</w:t>
        </w:r>
      </w:hyperlink>
      <w:r>
        <w:rPr>
          <w:rFonts w:ascii="宋体" w:hAnsi="宋体" w:cs="宋体" w:hint="eastAsia"/>
          <w:color w:val="000000" w:themeColor="text1"/>
        </w:rPr>
        <w:t>：孙凡雅、郑可心、宋萍、刘功禄</w:t>
      </w:r>
    </w:p>
    <w:p w14:paraId="51681E0B" w14:textId="77777777" w:rsidR="00BC6DD1" w:rsidRDefault="00BC6DD1">
      <w:pPr>
        <w:widowControl/>
        <w:shd w:val="clear" w:color="auto" w:fill="FFFFFF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14:paraId="2255713A" w14:textId="77777777" w:rsidR="00BC6DD1" w:rsidRDefault="00BC6DD1">
      <w:pPr>
        <w:spacing w:line="400" w:lineRule="exact"/>
        <w:rPr>
          <w:rFonts w:ascii="宋体" w:hAnsi="宋体" w:cs="宋体"/>
        </w:rPr>
      </w:pPr>
    </w:p>
    <w:p w14:paraId="42E580C2" w14:textId="77777777" w:rsidR="00BC6DD1" w:rsidRDefault="00000000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        石河子大学教务处</w:t>
      </w:r>
    </w:p>
    <w:p w14:paraId="79895F46" w14:textId="3D7724EA" w:rsidR="00BC6DD1" w:rsidRDefault="00000000">
      <w:pPr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        2024年5月</w:t>
      </w:r>
      <w:r w:rsidR="0008154A">
        <w:rPr>
          <w:rFonts w:ascii="宋体" w:hAnsi="宋体" w:cs="宋体"/>
        </w:rPr>
        <w:t>21</w:t>
      </w:r>
      <w:r>
        <w:rPr>
          <w:rFonts w:ascii="宋体" w:hAnsi="宋体" w:cs="宋体" w:hint="eastAsia"/>
        </w:rPr>
        <w:t>日</w:t>
      </w:r>
    </w:p>
    <w:sectPr w:rsidR="00BC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5713" w14:textId="77777777" w:rsidR="00C219A1" w:rsidRDefault="00C219A1" w:rsidP="0093066A">
      <w:r>
        <w:separator/>
      </w:r>
    </w:p>
  </w:endnote>
  <w:endnote w:type="continuationSeparator" w:id="0">
    <w:p w14:paraId="1334DD0C" w14:textId="77777777" w:rsidR="00C219A1" w:rsidRDefault="00C219A1" w:rsidP="0093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6821" w14:textId="77777777" w:rsidR="00C219A1" w:rsidRDefault="00C219A1" w:rsidP="0093066A">
      <w:r>
        <w:separator/>
      </w:r>
    </w:p>
  </w:footnote>
  <w:footnote w:type="continuationSeparator" w:id="0">
    <w:p w14:paraId="48F5EE2B" w14:textId="77777777" w:rsidR="00C219A1" w:rsidRDefault="00C219A1" w:rsidP="0093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iMzM2M2RjMGY4NDM1MzM1YzcyYTJkZWEzNmZmYmQifQ=="/>
  </w:docVars>
  <w:rsids>
    <w:rsidRoot w:val="00BC6DD1"/>
    <w:rsid w:val="0008154A"/>
    <w:rsid w:val="00344D63"/>
    <w:rsid w:val="003B34B7"/>
    <w:rsid w:val="0093066A"/>
    <w:rsid w:val="00BC6DD1"/>
    <w:rsid w:val="00C219A1"/>
    <w:rsid w:val="030960A9"/>
    <w:rsid w:val="05F9301F"/>
    <w:rsid w:val="075D6F6E"/>
    <w:rsid w:val="075D7DD0"/>
    <w:rsid w:val="079F3753"/>
    <w:rsid w:val="08A94889"/>
    <w:rsid w:val="08C90A87"/>
    <w:rsid w:val="08F57ACE"/>
    <w:rsid w:val="096E130F"/>
    <w:rsid w:val="0A7B04A7"/>
    <w:rsid w:val="0E4A4418"/>
    <w:rsid w:val="1014692B"/>
    <w:rsid w:val="10B30C1C"/>
    <w:rsid w:val="11140D0D"/>
    <w:rsid w:val="13271BB1"/>
    <w:rsid w:val="13DF1AA7"/>
    <w:rsid w:val="159643E7"/>
    <w:rsid w:val="165027E8"/>
    <w:rsid w:val="18E92A80"/>
    <w:rsid w:val="195E346D"/>
    <w:rsid w:val="19D674A8"/>
    <w:rsid w:val="1BF6798D"/>
    <w:rsid w:val="1C715483"/>
    <w:rsid w:val="1D5C7326"/>
    <w:rsid w:val="1E1D38F7"/>
    <w:rsid w:val="200B777F"/>
    <w:rsid w:val="21EB1616"/>
    <w:rsid w:val="231D1CA3"/>
    <w:rsid w:val="24800714"/>
    <w:rsid w:val="24D64800"/>
    <w:rsid w:val="25180974"/>
    <w:rsid w:val="25513E86"/>
    <w:rsid w:val="25A4045A"/>
    <w:rsid w:val="26AD77E2"/>
    <w:rsid w:val="2A50295E"/>
    <w:rsid w:val="2B035C23"/>
    <w:rsid w:val="2E254380"/>
    <w:rsid w:val="2F923A19"/>
    <w:rsid w:val="3350577D"/>
    <w:rsid w:val="34BA1A48"/>
    <w:rsid w:val="35C506A4"/>
    <w:rsid w:val="371B42F4"/>
    <w:rsid w:val="385555E4"/>
    <w:rsid w:val="38F512A1"/>
    <w:rsid w:val="3FD15E98"/>
    <w:rsid w:val="402C09A2"/>
    <w:rsid w:val="41E77BF5"/>
    <w:rsid w:val="44EE3048"/>
    <w:rsid w:val="46046F89"/>
    <w:rsid w:val="46821C9A"/>
    <w:rsid w:val="47767A51"/>
    <w:rsid w:val="490B41C9"/>
    <w:rsid w:val="4A9552D1"/>
    <w:rsid w:val="4B312727"/>
    <w:rsid w:val="4C1B2975"/>
    <w:rsid w:val="4C3457E4"/>
    <w:rsid w:val="4DE03BFA"/>
    <w:rsid w:val="4E8F13F8"/>
    <w:rsid w:val="4F6B3C13"/>
    <w:rsid w:val="4FA964E9"/>
    <w:rsid w:val="502F3921"/>
    <w:rsid w:val="50EE7A18"/>
    <w:rsid w:val="5257047F"/>
    <w:rsid w:val="54BB3647"/>
    <w:rsid w:val="550D751A"/>
    <w:rsid w:val="55D43B94"/>
    <w:rsid w:val="55FB55C5"/>
    <w:rsid w:val="57631791"/>
    <w:rsid w:val="585F5977"/>
    <w:rsid w:val="59333BE0"/>
    <w:rsid w:val="5A364E1D"/>
    <w:rsid w:val="5A673229"/>
    <w:rsid w:val="5AA12BDF"/>
    <w:rsid w:val="5AB02E22"/>
    <w:rsid w:val="5AC4067B"/>
    <w:rsid w:val="5C88563F"/>
    <w:rsid w:val="5F124D9E"/>
    <w:rsid w:val="60BF3DBF"/>
    <w:rsid w:val="60CA4511"/>
    <w:rsid w:val="61CE1DDF"/>
    <w:rsid w:val="63043D0B"/>
    <w:rsid w:val="641E704E"/>
    <w:rsid w:val="644D348F"/>
    <w:rsid w:val="658C7FE7"/>
    <w:rsid w:val="660364FC"/>
    <w:rsid w:val="665E7BD6"/>
    <w:rsid w:val="68126ECA"/>
    <w:rsid w:val="68ED3493"/>
    <w:rsid w:val="697D65C5"/>
    <w:rsid w:val="69B67D29"/>
    <w:rsid w:val="6C8B0FF9"/>
    <w:rsid w:val="6CB467A2"/>
    <w:rsid w:val="6E5C0E9F"/>
    <w:rsid w:val="71505C8E"/>
    <w:rsid w:val="726245AA"/>
    <w:rsid w:val="72DD6326"/>
    <w:rsid w:val="749649DF"/>
    <w:rsid w:val="75952EE8"/>
    <w:rsid w:val="79AB034E"/>
    <w:rsid w:val="7AAA11E4"/>
    <w:rsid w:val="7AEF6BF7"/>
    <w:rsid w:val="7B3867F0"/>
    <w:rsid w:val="7C8B6DF3"/>
    <w:rsid w:val="7E040C0B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5A8DB"/>
  <w15:docId w15:val="{511AF308-6075-43D2-AD90-C6A6A6A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dxy.shzu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dxy.shz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jxy.shzu.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2021-06-29T06:37:00Z</dcterms:created>
  <dcterms:modified xsi:type="dcterms:W3CDTF">2024-05-20T11:56:00Z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10104C3D5D3741A6BD37E4A15028B926_13</vt:lpwstr>
  </property>
</Properties>
</file>