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23"/>
        </w:tabs>
        <w:snapToGrid w:val="0"/>
        <w:jc w:val="center"/>
        <w:rPr>
          <w:rFonts w:hint="eastAsia" w:ascii="方正仿宋简体" w:hAnsi="仿宋" w:eastAsia="方正仿宋简体"/>
          <w:b/>
          <w:bCs/>
          <w:color w:val="000000"/>
          <w:sz w:val="36"/>
          <w:szCs w:val="36"/>
        </w:rPr>
      </w:pPr>
      <w:r>
        <w:rPr>
          <w:rFonts w:hint="eastAsia" w:ascii="方正仿宋简体" w:hAnsi="仿宋" w:eastAsia="方正仿宋简体"/>
          <w:b/>
          <w:bCs/>
          <w:color w:val="000000"/>
          <w:sz w:val="36"/>
          <w:szCs w:val="36"/>
        </w:rPr>
        <w:t>石河子大学第</w:t>
      </w:r>
      <w:r>
        <w:rPr>
          <w:rFonts w:hint="eastAsia" w:ascii="方正仿宋简体" w:hAnsi="仿宋" w:eastAsia="方正仿宋简体"/>
          <w:b/>
          <w:bCs/>
          <w:color w:val="000000"/>
          <w:sz w:val="36"/>
          <w:szCs w:val="36"/>
          <w:lang w:val="en-US" w:eastAsia="zh-CN"/>
        </w:rPr>
        <w:t>六</w:t>
      </w:r>
      <w:r>
        <w:rPr>
          <w:rFonts w:hint="eastAsia" w:ascii="方正仿宋简体" w:hAnsi="仿宋" w:eastAsia="方正仿宋简体"/>
          <w:b/>
          <w:bCs/>
          <w:color w:val="000000"/>
          <w:sz w:val="36"/>
          <w:szCs w:val="36"/>
        </w:rPr>
        <w:t>届“互联网+”大学生创新创业大赛</w:t>
      </w:r>
    </w:p>
    <w:p>
      <w:pPr>
        <w:tabs>
          <w:tab w:val="left" w:pos="5123"/>
        </w:tabs>
        <w:snapToGrid w:val="0"/>
        <w:jc w:val="center"/>
        <w:rPr>
          <w:rFonts w:hint="eastAsia" w:ascii="方正仿宋简体" w:hAnsi="仿宋" w:eastAsia="方正仿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仿宋简体" w:hAnsi="仿宋" w:eastAsia="方正仿宋简体"/>
          <w:b/>
          <w:bCs/>
          <w:color w:val="000000"/>
          <w:sz w:val="36"/>
          <w:szCs w:val="36"/>
        </w:rPr>
        <w:t>获奖</w:t>
      </w:r>
      <w:r>
        <w:rPr>
          <w:rFonts w:hint="eastAsia" w:ascii="方正仿宋简体" w:hAnsi="仿宋" w:eastAsia="方正仿宋简体"/>
          <w:b/>
          <w:bCs/>
          <w:color w:val="000000"/>
          <w:sz w:val="36"/>
          <w:szCs w:val="36"/>
          <w:lang w:val="en-US" w:eastAsia="zh-CN"/>
        </w:rPr>
        <w:t>名单</w:t>
      </w:r>
    </w:p>
    <w:p>
      <w:pPr>
        <w:tabs>
          <w:tab w:val="left" w:pos="5123"/>
        </w:tabs>
        <w:snapToGrid w:val="0"/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  <w:t>一等奖（</w:t>
      </w: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  <w:t>个）：</w:t>
      </w:r>
    </w:p>
    <w:tbl>
      <w:tblPr>
        <w:tblStyle w:val="3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477"/>
        <w:gridCol w:w="2208"/>
        <w:gridCol w:w="1404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0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赛道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团队成员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746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2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健康一体化·全球首创人畜共患病快检平台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马永琪、白瑶、李敏锐、蔡茜茜、冯丹妮、曹军军、方阿社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石峰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2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/>
                <w:sz w:val="21"/>
                <w:szCs w:val="21"/>
              </w:rPr>
              <w:t>棉丫头——棉花特色工艺品精准研发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毛如雪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、张佩玉、赵欣欣、葛朔、程伟明、高雅娟、刘芮辛、王显、张宇辰、白梦杰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刘媛媛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文学艺术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2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/>
                <w:sz w:val="21"/>
                <w:szCs w:val="21"/>
              </w:rPr>
              <w:t>觅糖猎手—国内生物小分子速测开拓者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陈琪磊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钟冰杰、邵培源、江琴、崔磊、杨振、郭彪、汪洪涛、范长春、李斌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陈龙、刘文霞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师范学院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、化学化工学院、生命科学院、机电院、经济与管理学院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2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/>
                <w:sz w:val="21"/>
                <w:szCs w:val="21"/>
              </w:rPr>
              <w:t>病菌“清道夫”-石河子市创添生物科技有限公司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王一帆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、赵官正、吴子文、王辉翔、易鹏、俞佳辉、梁成哲、吴圆圆、常军帅、杨瑞钰、张家瑞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屈勇刚 刘良波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2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/>
                <w:sz w:val="21"/>
                <w:szCs w:val="21"/>
              </w:rPr>
              <w:t>絮势待发——全国高效絮凝剂制备技术的颠覆者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胡洋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、谢沁园、童宗旭、弓佳宁、魏婷婷、杜云天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陈龙、史玉琳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师范学院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、化学化工学院、经济与管理学院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2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/>
                <w:sz w:val="21"/>
                <w:szCs w:val="21"/>
              </w:rPr>
              <w:t>粟达—复合型微生物菌肥领航者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魏姿涵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、白江、刘新元、郑彩玲、高嫒嫒、邓海珊、张钰斌、宫姝逸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张国强、陈龙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化学化工学院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、经济与管理学院、农学院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青年红色筑梦之旅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赛道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字里（中国）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武广俊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王泉月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高辛培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、张诗淇、卓嘉欣、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陈思远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舒为寒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、李文颖、罗秦洋、朱博文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李志刚、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于宝华、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董江华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孙涛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青年红色筑梦之旅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赛道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碱上添花-油菜多功能开发与利用的服务商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陈虹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、孙秉楠、杨涛、孙鲁鹏、何力、韩兵兵、杜军灿、张利融、王艳、王雅丽、杨鹏、阴法庭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张凤华、冶建明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</w:tr>
    </w:tbl>
    <w:p>
      <w:pPr>
        <w:tabs>
          <w:tab w:val="left" w:pos="5123"/>
        </w:tabs>
        <w:snapToGrid w:val="0"/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</w:pPr>
    </w:p>
    <w:p>
      <w:pPr>
        <w:tabs>
          <w:tab w:val="left" w:pos="5123"/>
        </w:tabs>
        <w:snapToGrid w:val="0"/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</w:pPr>
    </w:p>
    <w:p>
      <w:pPr>
        <w:tabs>
          <w:tab w:val="left" w:pos="5123"/>
        </w:tabs>
        <w:snapToGrid w:val="0"/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  <w:t>二等奖（1</w:t>
      </w: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  <w:t>个）：</w:t>
      </w:r>
    </w:p>
    <w:tbl>
      <w:tblPr>
        <w:tblStyle w:val="3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283"/>
        <w:gridCol w:w="1776"/>
        <w:gridCol w:w="1349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赛道</w:t>
            </w:r>
          </w:p>
        </w:tc>
        <w:tc>
          <w:tcPr>
            <w:tcW w:w="3283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团队成员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旱作油麦兼用免耕精量播种机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朱彤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、彭心怡、孙晓晓、王畅、闫娇娇、勾倩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丛锦玲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机械电气工程学院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寻梦“终极能源”——全国氢能源催化剂研发先行者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靳鹏飞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、李昊泉、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张莹莹、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李红强、方莹、范蕴琪、袁奥杰、张桢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陈龙、侯娟、李洪玲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智利环科-生物可降解涂料智造者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王雨盈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、唐凤、罗玉慧、周杰、刘振邦、魏玉慧、陈林丽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刘宁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柳花如玉，茶茗生烟  --柳花茶系列产品研发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李晓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、刘巧慧、史雯琪、王龙、弋浩静、孔诗颖、吕钱英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陈红梅、    徐玮嘉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药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前“葡”后剂--新型葡萄促干剂技术的领航者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唐異淞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、桑月英、叶子、张新玲、高育文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陈国刚、郭敏瑞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炭索科技——打造生物质炭材料新工艺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于小坤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、杨建昊、赵泽玉、贺敬婷、王凯、唐渝、张琅钧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陈龙、张国强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至纤至悉—由农业资源废弃物提取的纤维素衍生物制备生物塑料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李得兴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、杨鑫、王鑫基、马晓婷、张子睿、庞烃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尹祉力、王自庆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棉花品种身份鉴定官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李威廷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、蒋博斌、努日曼古丽·艾尼、黄祥、周鑫铖、吴幸泽、邵盘霞、税光玲、杨玉凤、杨洋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冶建明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聂新辉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  <w:lang w:eastAsia="zh-CN"/>
              </w:rPr>
              <w:t>农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高分农业 高效生产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王晓丽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、王帅、常豆豆、洪大双、张春媛、肖雯、安梦洁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王开勇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樊华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农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好“柿”连连--61号领鲜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王芳霞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、滕波、李苗苗、林青霞、兰甜、王小宇、刘珊、王海琪、杜少魁、李雪珍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冶建明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庄明辉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青年红色筑梦之旅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赛道</w:t>
            </w:r>
          </w:p>
        </w:tc>
        <w:tc>
          <w:tcPr>
            <w:tcW w:w="3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防沙卫士—化"苇"为盾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郑一江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、马燕、戚祝晖、陈飞、蒋明鸿、马文霄、胡东彬、娄晓康、胡泊、王世俊、吕泽龙、郑玉青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葛云、程建军、张立新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青年红色筑梦之旅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赛道</w:t>
            </w:r>
          </w:p>
        </w:tc>
        <w:tc>
          <w:tcPr>
            <w:tcW w:w="3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点沙成金—黄沙育苗技术服务的领先者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谢斯琦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、王芸、林青霞、朱现伟、霍旭东、郝英男、李苗苗、马凌、蒋博斌、杨元玲、闫涛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冶建明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王登伟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青年红色筑梦之旅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赛道</w:t>
            </w:r>
          </w:p>
        </w:tc>
        <w:tc>
          <w:tcPr>
            <w:tcW w:w="3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累累“疆”果——设施果树高效栽培技术的服务商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朱现伟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、兰甜、姚岚博、章智钧、王芳霞、傅书云川、王玉、蔡建奎、金超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冶建明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赵宝龙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</w:tr>
    </w:tbl>
    <w:p>
      <w:pPr>
        <w:tabs>
          <w:tab w:val="left" w:pos="5123"/>
        </w:tabs>
        <w:snapToGrid w:val="0"/>
        <w:rPr>
          <w:rFonts w:hint="eastAsia" w:asciiTheme="majorEastAsia" w:hAnsiTheme="majorEastAsia" w:eastAsiaTheme="majorEastAsia"/>
          <w:b/>
          <w:bCs/>
          <w:color w:val="000000"/>
          <w:sz w:val="32"/>
          <w:szCs w:val="32"/>
        </w:rPr>
      </w:pPr>
    </w:p>
    <w:p>
      <w:pPr>
        <w:tabs>
          <w:tab w:val="left" w:pos="5123"/>
        </w:tabs>
        <w:snapToGrid w:val="0"/>
        <w:rPr>
          <w:rFonts w:hint="eastAsia" w:asciiTheme="majorEastAsia" w:hAnsiTheme="majorEastAsia" w:eastAsiaTheme="majorEastAsia"/>
          <w:b/>
          <w:bCs/>
          <w:color w:val="000000"/>
          <w:sz w:val="32"/>
          <w:szCs w:val="32"/>
        </w:rPr>
      </w:pPr>
    </w:p>
    <w:p>
      <w:pPr>
        <w:tabs>
          <w:tab w:val="left" w:pos="5123"/>
        </w:tabs>
        <w:snapToGrid w:val="0"/>
        <w:rPr>
          <w:rFonts w:hint="eastAsia" w:asciiTheme="majorEastAsia" w:hAnsiTheme="majorEastAsia" w:eastAsiaTheme="majorEastAsia"/>
          <w:b/>
          <w:bCs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32"/>
          <w:szCs w:val="32"/>
        </w:rPr>
        <w:t>三等奖（</w:t>
      </w:r>
      <w:r>
        <w:rPr>
          <w:rFonts w:hint="eastAsia" w:asciiTheme="majorEastAsia" w:hAnsiTheme="majorEastAsia" w:eastAsiaTheme="majorEastAsia"/>
          <w:b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bCs/>
          <w:color w:val="000000"/>
          <w:sz w:val="32"/>
          <w:szCs w:val="32"/>
        </w:rPr>
        <w:t>个）：</w:t>
      </w:r>
    </w:p>
    <w:tbl>
      <w:tblPr>
        <w:tblStyle w:val="3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283"/>
        <w:gridCol w:w="1776"/>
        <w:gridCol w:w="1349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赛道</w:t>
            </w:r>
          </w:p>
        </w:tc>
        <w:tc>
          <w:tcPr>
            <w:tcW w:w="3283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776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团队成员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5123"/>
              </w:tabs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 xml:space="preserve"> 斯普瑞资生物科技公司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沈世杰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、徐艺佳、刘淑杏、李政茹、鲁济旺、张盈盈、胡嘉伟、王洪东、郭亚豪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吴江东、魏卉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医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丁虫酯：服务绿色农业第三代杀虫剂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杨林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、张航、陈阅新、桑明玮、陈永洁、陈明慧、田沁怡、张艳聪、郑海广、段佳鑫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韩小强 冶建明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农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“养养羊”育肥羊短期优饲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周涛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、孙梦瑶、回金峰、杜心悦、胡馨匀、王虹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何高明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连科迅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动物科技学院学院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奇遇膜豆—豆渣食用膜伴你之行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贺明阳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、刘钰、徐晓裕、郝英男、马海川琦、李威廷、琚望静、周静、孙硕领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冶建明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李智敏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王庆玲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“纳膜”传奇－酸性重金属废水净化先锋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姜昊基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、刘轩、杨清宇、陶吉祥、林泽众、谢沁园、李双伊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吴春林、王贺云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化学化工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、经济与管理学院、师范学院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亚克西羊肉火腿——从新疆草原跑来的羊腿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郭新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、黄亚丽、冉颖、罗珂煜、徐悦、任旭东、王彪燕、吕兵、姚岚博、傅书云川、高柯轩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王庆玲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冶建明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农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一颗丹心-专注做优质富番蛋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黄亚丽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、潘丽、冉颖、宋明、王菲菲、王彪燕、吴悦牵、朱现伟、聂俊宇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王庆玲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冶建明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农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斓玻高科——国内前沿自供电电致变色窗设备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贾云姣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、姜守用、于诗怡、程云翔、刘吉莉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叶邦策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化学化工学院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红枣去核切片一体机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王锦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、蒋明鸿、王玉忠、王怡苏、杨松林、吴思岚、王晓楠、王娜、李欣宇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魏敏、张立新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机械电气工程学院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煤轮美奂-煤基可生物降解农膜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石磊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、牟荣林、陈丹阳、蔡锦玉、马燕、严萌、刘桂英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王自庆、尹祉力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化学化工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三种新疆民族药经典名方的改良与营销推广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刘乐乐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、唐可、王江涛、袁维婷、姜国珍、娄国栋、刘子怡、杨嘉媛、秦正汉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唐辉、李乐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药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棉酚酶解脱毒剂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魏琳颖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、刘雪峰、尹贺静、顾方彤、戴磊、刘雨欣、庞绍洋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陈程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张文举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绛唇皓齿，植萃密语——薄兰特本草口腔护理系列产品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李鸿晔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、薛芮、刘芦荟、侯春宇、吴婷婷、张宇晨、贾志龙、杨巧然、刘春娟、邓聪慧、刘瑞瑶、徐宇、王琪、王洪正、李敏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韩博，刘青广，郅洁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药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抗冻先锋——新疆特色抗冻蛋白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李敏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、侯艳婷、李佳琪、梁毛迪、张雨薇、候凤轩、赵晨晨、张新月、张琼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王岩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医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基于感应熔敷工艺的防腐耐磨管道制造装备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郑雄飞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、买春亮、娄晓康、张瑞琴、刘中原、王国梁、蔡云霄、李洒洒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胡雪、张立新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机械电气工程学院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高教主赛道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盖尔齿轮医生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郑颜良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、屈泽昊、郑宁飞、张弦、刘宇、马泽华、何嘉明、王佳宁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周涛、张锐敏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机械电气工程学院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青年红色筑梦之旅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赛道</w:t>
            </w:r>
          </w:p>
        </w:tc>
        <w:tc>
          <w:tcPr>
            <w:tcW w:w="32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疆心农场——南疆农户一站式脱贫增收方案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张廷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、杜京晏、杨红红、渠宇石、王一帆、崔潆尹、赵永兴、曾珊、李乔艳、顾俊涛、李玲娇、王琮瑢、权鑫、吴文杰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马卫刚、赵捷、李梦瑶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经济与管理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青年红色筑梦之旅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赛道</w:t>
            </w:r>
          </w:p>
        </w:tc>
        <w:tc>
          <w:tcPr>
            <w:tcW w:w="3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新时代，新兵团——传承红色基因  弘扬兵团精神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魏埰艺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、李博文、黄玉娇、王雨、李佳明、莫丽媛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单爱兰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青年红色筑梦之旅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赛道</w:t>
            </w:r>
          </w:p>
        </w:tc>
        <w:tc>
          <w:tcPr>
            <w:tcW w:w="3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携本草，赴南疆——管住小药箱，关注大健康3.0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弋浩静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、刘巧慧、贺琳云、史雯琪、王龙、李晓、孔诗颖、冀欣业、马海川琦、肖瑶、吕钱英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徐玮嘉、    李乐、陈红梅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青年红色筑梦之旅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赛道</w:t>
            </w:r>
          </w:p>
        </w:tc>
        <w:tc>
          <w:tcPr>
            <w:tcW w:w="3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益农中国-培育新型农民，助力乡村振兴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张浩宇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、姚志鹏、王芳霞、张婧、楚海鑫、彭子荷、王小丽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陈龙、张国强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青年红色筑梦之旅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赛道</w:t>
            </w:r>
          </w:p>
        </w:tc>
        <w:tc>
          <w:tcPr>
            <w:tcW w:w="3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盐图时空：南疆盐碱改良技术的先行者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杨振康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、李维弟、钟明涛、佟炫梦、张文旭、周天航、赵盛、李家馨、傅书云川、徐悦轩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冶建明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F7BAD"/>
    <w:rsid w:val="0936325C"/>
    <w:rsid w:val="16A5779F"/>
    <w:rsid w:val="27152BEC"/>
    <w:rsid w:val="27C029D1"/>
    <w:rsid w:val="467C5AC7"/>
    <w:rsid w:val="55081CFC"/>
    <w:rsid w:val="6ABF7BAD"/>
    <w:rsid w:val="6C4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2020-09-23T10:19:00Z</dcterms:created>
  <dc:creator>水蓝</dc:creator>
  <cp:lastModifiedBy>水蓝</cp:lastModifiedBy>
  <dcterms:modified xsi:type="dcterms:W3CDTF">2020-09-30T02:43:41Z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