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7" w:rsidRPr="00AE57BC" w:rsidRDefault="00074E87" w:rsidP="00074E87">
      <w:pPr>
        <w:tabs>
          <w:tab w:val="left" w:pos="1134"/>
        </w:tabs>
        <w:rPr>
          <w:rFonts w:ascii="黑体" w:eastAsia="黑体" w:hint="eastAsia"/>
          <w:sz w:val="32"/>
          <w:szCs w:val="32"/>
        </w:rPr>
      </w:pPr>
      <w:r w:rsidRPr="00AE57BC">
        <w:rPr>
          <w:rFonts w:ascii="黑体" w:eastAsia="黑体" w:hAnsi="宋体" w:hint="eastAsia"/>
          <w:sz w:val="32"/>
          <w:szCs w:val="32"/>
        </w:rPr>
        <w:t>附件</w:t>
      </w:r>
    </w:p>
    <w:p w:rsidR="00074E87" w:rsidRPr="00AE57BC" w:rsidRDefault="00074E87" w:rsidP="00074E87">
      <w:pPr>
        <w:pStyle w:val="a7"/>
        <w:rPr>
          <w:rFonts w:ascii="方正大标宋简体" w:eastAsia="方正大标宋简体" w:hint="eastAsia"/>
          <w:b w:val="0"/>
          <w:sz w:val="44"/>
          <w:szCs w:val="44"/>
        </w:rPr>
      </w:pPr>
      <w:r w:rsidRPr="00AE57BC">
        <w:rPr>
          <w:rFonts w:ascii="方正大标宋简体" w:eastAsia="方正大标宋简体" w:hint="eastAsia"/>
          <w:b w:val="0"/>
          <w:sz w:val="44"/>
          <w:szCs w:val="44"/>
        </w:rPr>
        <w:t>石河子大学“大学生创新创业工作室” 申报表</w:t>
      </w:r>
    </w:p>
    <w:p w:rsidR="00074E87" w:rsidRPr="009D6DF6" w:rsidRDefault="00074E87" w:rsidP="00074E87">
      <w:pPr>
        <w:tabs>
          <w:tab w:val="left" w:pos="1134"/>
        </w:tabs>
        <w:rPr>
          <w:rFonts w:ascii="宋体"/>
          <w:sz w:val="28"/>
          <w:szCs w:val="28"/>
        </w:rPr>
      </w:pPr>
      <w:r w:rsidRPr="009D6DF6">
        <w:rPr>
          <w:rFonts w:ascii="宋体" w:hAnsi="宋体" w:hint="eastAsia"/>
          <w:sz w:val="28"/>
          <w:szCs w:val="28"/>
        </w:rPr>
        <w:t>所在学院（单位）：</w:t>
      </w:r>
    </w:p>
    <w:tbl>
      <w:tblPr>
        <w:tblW w:w="5132" w:type="pct"/>
        <w:jc w:val="center"/>
        <w:tblCellSpacing w:w="0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6"/>
        <w:gridCol w:w="550"/>
        <w:gridCol w:w="410"/>
        <w:gridCol w:w="697"/>
        <w:gridCol w:w="1784"/>
        <w:gridCol w:w="1649"/>
        <w:gridCol w:w="965"/>
        <w:gridCol w:w="1740"/>
      </w:tblGrid>
      <w:tr w:rsidR="00074E87" w:rsidRPr="00CC2E0D" w:rsidTr="00074E87">
        <w:trPr>
          <w:tblCellSpacing w:w="0" w:type="dxa"/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工作室名称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正式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名称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420" w:lineRule="exac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有基础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420" w:lineRule="exac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拟新建</w:t>
            </w:r>
          </w:p>
        </w:tc>
      </w:tr>
      <w:tr w:rsidR="00074E87" w:rsidRPr="00CC2E0D" w:rsidTr="00074E87">
        <w:trPr>
          <w:trHeight w:val="705"/>
          <w:tblCellSpacing w:w="0" w:type="dxa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spacing w:line="240" w:lineRule="atLeast"/>
              <w:jc w:val="center"/>
              <w:rPr>
                <w:rFonts w:ascii="u5b8bu4f53" w:hAnsi="u5b8bu4f53" w:cs="宋体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别称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（可空）</w:t>
            </w: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spacing w:line="240" w:lineRule="atLeast"/>
              <w:jc w:val="center"/>
              <w:rPr>
                <w:rFonts w:ascii="u5b8bu4f53" w:hAnsi="u5b8bu4f53" w:cs="宋体"/>
                <w:color w:val="000000"/>
                <w:sz w:val="20"/>
                <w:szCs w:val="20"/>
              </w:rPr>
            </w:pPr>
          </w:p>
        </w:tc>
      </w:tr>
      <w:tr w:rsidR="00074E87" w:rsidRPr="00CC2E0D" w:rsidTr="00074E87">
        <w:trPr>
          <w:trHeight w:val="705"/>
          <w:tblCellSpacing w:w="0" w:type="dxa"/>
          <w:jc w:val="center"/>
        </w:trPr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主管领导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联系电话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spacing w:line="240" w:lineRule="atLeast"/>
              <w:jc w:val="center"/>
              <w:rPr>
                <w:rFonts w:ascii="u5b8bu4f53" w:hAnsi="u5b8bu4f53" w:cs="宋体"/>
                <w:color w:val="000000"/>
                <w:sz w:val="20"/>
                <w:szCs w:val="20"/>
              </w:rPr>
            </w:pPr>
          </w:p>
        </w:tc>
      </w:tr>
      <w:tr w:rsidR="00074E87" w:rsidRPr="00CC2E0D" w:rsidTr="00074E87">
        <w:trPr>
          <w:trHeight w:val="705"/>
          <w:tblCellSpacing w:w="0" w:type="dxa"/>
          <w:jc w:val="center"/>
        </w:trPr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工作室负责人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联系电话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spacing w:line="240" w:lineRule="atLeast"/>
              <w:jc w:val="center"/>
              <w:rPr>
                <w:rFonts w:ascii="u5b8bu4f53" w:hAnsi="u5b8bu4f53" w:cs="宋体"/>
                <w:color w:val="000000"/>
                <w:sz w:val="20"/>
                <w:szCs w:val="20"/>
              </w:rPr>
            </w:pPr>
          </w:p>
        </w:tc>
      </w:tr>
      <w:tr w:rsidR="00074E87" w:rsidRPr="00CC2E0D" w:rsidTr="00074E87">
        <w:trPr>
          <w:trHeight w:val="732"/>
          <w:tblCellSpacing w:w="0" w:type="dxa"/>
          <w:jc w:val="center"/>
        </w:trPr>
        <w:tc>
          <w:tcPr>
            <w:tcW w:w="10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牵头机构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名称</w:t>
            </w:r>
          </w:p>
        </w:tc>
        <w:tc>
          <w:tcPr>
            <w:tcW w:w="3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</w:tc>
      </w:tr>
      <w:tr w:rsidR="00074E87" w:rsidRPr="00CC2E0D" w:rsidTr="00074E87">
        <w:trPr>
          <w:trHeight w:val="825"/>
          <w:tblCellSpacing w:w="0" w:type="dxa"/>
          <w:jc w:val="center"/>
        </w:trPr>
        <w:tc>
          <w:tcPr>
            <w:tcW w:w="10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87" w:rsidRDefault="00074E87" w:rsidP="000F6645">
            <w:pPr>
              <w:spacing w:line="240" w:lineRule="atLeast"/>
              <w:jc w:val="center"/>
              <w:rPr>
                <w:rFonts w:ascii="u5b8bu4f53" w:hAnsi="u5b8bu4f53" w:cs="宋体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类型</w:t>
            </w:r>
          </w:p>
        </w:tc>
        <w:tc>
          <w:tcPr>
            <w:tcW w:w="3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实验中心</w:t>
            </w:r>
            <w:r>
              <w:rPr>
                <w:rFonts w:ascii="u5b8bu4f53" w:hAnsi="u5b8bu4f53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重点实验室</w:t>
            </w:r>
            <w:r>
              <w:rPr>
                <w:rFonts w:ascii="u5b8bu4f53" w:hAnsi="u5b8bu4f53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工程中心</w:t>
            </w:r>
            <w:r>
              <w:rPr>
                <w:rFonts w:ascii="u5b8bu4f53" w:hAnsi="u5b8bu4f53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科研平台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□党政办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□教科办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□学团办公室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u5b8bu4f53" w:hAnsi="u5b8bu4f53" w:hint="eastAsia"/>
                <w:color w:val="000000"/>
              </w:rPr>
              <w:t>其他</w:t>
            </w:r>
          </w:p>
        </w:tc>
      </w:tr>
      <w:tr w:rsidR="00074E87" w:rsidRPr="00CC2E0D" w:rsidTr="00074E87">
        <w:trPr>
          <w:trHeight w:val="2258"/>
          <w:tblCellSpacing w:w="0" w:type="dxa"/>
          <w:jc w:val="center"/>
        </w:trPr>
        <w:tc>
          <w:tcPr>
            <w:tcW w:w="10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6F40C5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创新创业教育改革的顶层设计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4"/>
              </w:rPr>
            </w:pPr>
            <w:r w:rsidRPr="00CC2E0D">
              <w:rPr>
                <w:rFonts w:ascii="u5b8bu4f53" w:hAnsi="u5b8bu4f53" w:hint="eastAsia"/>
                <w:color w:val="000000"/>
                <w:sz w:val="24"/>
              </w:rPr>
              <w:t>指导思想：</w:t>
            </w:r>
          </w:p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4"/>
              </w:rPr>
            </w:pPr>
          </w:p>
        </w:tc>
      </w:tr>
      <w:tr w:rsidR="00074E87" w:rsidRPr="00CC2E0D" w:rsidTr="00074E87">
        <w:trPr>
          <w:trHeight w:val="3401"/>
          <w:tblCellSpacing w:w="0" w:type="dxa"/>
          <w:jc w:val="center"/>
        </w:trPr>
        <w:tc>
          <w:tcPr>
            <w:tcW w:w="10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6F40C5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4"/>
              </w:rPr>
            </w:pPr>
            <w:r w:rsidRPr="00CC2E0D">
              <w:rPr>
                <w:rFonts w:ascii="u5b8bu4f53" w:hAnsi="u5b8bu4f53" w:hint="eastAsia"/>
                <w:color w:val="000000"/>
                <w:sz w:val="24"/>
              </w:rPr>
              <w:t>建设思路：</w:t>
            </w:r>
          </w:p>
        </w:tc>
      </w:tr>
      <w:tr w:rsidR="00074E87" w:rsidRPr="00CC2E0D" w:rsidTr="00074E87">
        <w:trPr>
          <w:trHeight w:val="2467"/>
          <w:tblCellSpacing w:w="0" w:type="dxa"/>
          <w:jc w:val="center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6F40C5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lastRenderedPageBreak/>
              <w:t>学科竞赛组织情况</w:t>
            </w: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4"/>
              </w:rPr>
            </w:pPr>
          </w:p>
        </w:tc>
      </w:tr>
      <w:tr w:rsidR="00074E87" w:rsidRPr="00CC2E0D" w:rsidTr="00074E87">
        <w:trPr>
          <w:trHeight w:val="2172"/>
          <w:tblCellSpacing w:w="0" w:type="dxa"/>
          <w:jc w:val="center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创新创业训练计划项目实施及学院配套支持情况</w:t>
            </w: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4"/>
              </w:rPr>
            </w:pPr>
          </w:p>
        </w:tc>
      </w:tr>
      <w:tr w:rsidR="00074E87" w:rsidRPr="00CC2E0D" w:rsidTr="00074E87">
        <w:trPr>
          <w:trHeight w:val="2470"/>
          <w:tblCellSpacing w:w="0" w:type="dxa"/>
          <w:jc w:val="center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支持学生社团情况</w:t>
            </w: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4"/>
              </w:rPr>
            </w:pPr>
          </w:p>
        </w:tc>
      </w:tr>
      <w:tr w:rsidR="00074E87" w:rsidRPr="00CC2E0D" w:rsidTr="00074E87">
        <w:trPr>
          <w:trHeight w:val="2623"/>
          <w:tblCellSpacing w:w="0" w:type="dxa"/>
          <w:jc w:val="center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6F40C5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与政府、企业、科研单位合作情况</w:t>
            </w: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Pr="00CC2E0D" w:rsidRDefault="00074E87" w:rsidP="000F6645">
            <w:pPr>
              <w:spacing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</w:tc>
      </w:tr>
      <w:tr w:rsidR="00074E87" w:rsidRPr="00CC2E0D" w:rsidTr="00074E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62"/>
          <w:tblCellSpacing w:w="0" w:type="dxa"/>
          <w:jc w:val="center"/>
        </w:trPr>
        <w:tc>
          <w:tcPr>
            <w:tcW w:w="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</w:rPr>
            </w:pPr>
            <w:r>
              <w:rPr>
                <w:rFonts w:ascii="u5b8bu4f53" w:hAnsi="u5b8bu4f53" w:hint="eastAsia"/>
                <w:color w:val="000000"/>
              </w:rPr>
              <w:t>工作室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服务定位</w:t>
            </w:r>
          </w:p>
        </w:tc>
        <w:tc>
          <w:tcPr>
            <w:tcW w:w="413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Chars="61" w:firstLine="146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所承担的任务，具体到面向何种创新创业活动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firstLine="480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</w:tc>
      </w:tr>
    </w:tbl>
    <w:p w:rsidR="00074E87" w:rsidRDefault="00074E87" w:rsidP="00074E87">
      <w:r>
        <w:br w:type="page"/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26"/>
      </w:tblGrid>
      <w:tr w:rsidR="00074E87" w:rsidRPr="00CC2E0D" w:rsidTr="000F6645">
        <w:trPr>
          <w:trHeight w:val="1980"/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E87" w:rsidRDefault="00074E87" w:rsidP="000F6645">
            <w:pPr>
              <w:pStyle w:val="a6"/>
              <w:spacing w:beforeLines="5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lastRenderedPageBreak/>
              <w:t>现有条件（包括指导教师队伍、硬件及基础设施等情况）：</w:t>
            </w:r>
          </w:p>
          <w:p w:rsidR="00074E87" w:rsidRPr="00A41343" w:rsidRDefault="00074E87" w:rsidP="000F6645">
            <w:pPr>
              <w:pStyle w:val="a6"/>
              <w:spacing w:beforeLines="50" w:beforeAutospacing="0" w:afterLines="50" w:afterAutospacing="0" w:line="240" w:lineRule="atLeast"/>
              <w:jc w:val="both"/>
              <w:rPr>
                <w:rFonts w:ascii="u5b8bu4f53" w:hAnsi="u5b8bu4f53"/>
                <w:b/>
                <w:color w:val="000000"/>
                <w:sz w:val="20"/>
                <w:szCs w:val="20"/>
              </w:rPr>
            </w:pPr>
            <w:r w:rsidRPr="00A41343">
              <w:rPr>
                <w:rFonts w:ascii="u5b8bu4f53" w:hAnsi="u5b8bu4f53" w:hint="eastAsia"/>
                <w:b/>
                <w:color w:val="000000"/>
              </w:rPr>
              <w:t>（</w:t>
            </w:r>
            <w:r w:rsidRPr="00A41343">
              <w:rPr>
                <w:rFonts w:ascii="u5b8bu4f53" w:hAnsi="u5b8bu4f53"/>
                <w:b/>
                <w:color w:val="000000"/>
              </w:rPr>
              <w:t>1</w:t>
            </w:r>
            <w:r w:rsidRPr="00A41343">
              <w:rPr>
                <w:rFonts w:ascii="u5b8bu4f53" w:hAnsi="u5b8bu4f53" w:hint="eastAsia"/>
                <w:b/>
                <w:color w:val="000000"/>
              </w:rPr>
              <w:t>）指导教师情况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48"/>
              <w:gridCol w:w="1311"/>
              <w:gridCol w:w="2117"/>
              <w:gridCol w:w="2272"/>
              <w:gridCol w:w="1452"/>
            </w:tblGrid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3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cs="宋体"/>
                    </w:rPr>
                  </w:pP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导师姓名</w:t>
                  </w:r>
                </w:p>
              </w:tc>
              <w:tc>
                <w:tcPr>
                  <w:tcW w:w="21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cs="宋体"/>
                    </w:rPr>
                  </w:pP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职称</w:t>
                  </w:r>
                  <w:r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技术等级</w:t>
                  </w:r>
                </w:p>
              </w:tc>
              <w:tc>
                <w:tcPr>
                  <w:tcW w:w="2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cs="宋体"/>
                    </w:rPr>
                  </w:pP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研究方向</w:t>
                  </w:r>
                  <w:r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技术专长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cs="宋体"/>
                    </w:rPr>
                  </w:pP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联系方式</w:t>
                  </w: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839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Fonts w:ascii="u5b8bu4f53" w:hAnsi="u5b8bu4f53"/>
                      <w:color w:val="000000"/>
                      <w:sz w:val="20"/>
                      <w:szCs w:val="20"/>
                    </w:rPr>
                  </w:pPr>
                  <w:r w:rsidRPr="00CC2E0D">
                    <w:rPr>
                      <w:rFonts w:ascii="u5b8bu4f53" w:hAnsi="u5b8bu4f53" w:hint="eastAsia"/>
                      <w:color w:val="000000"/>
                      <w:sz w:val="20"/>
                      <w:szCs w:val="20"/>
                    </w:rPr>
                    <w:t>此表可续</w:t>
                  </w:r>
                </w:p>
              </w:tc>
            </w:tr>
          </w:tbl>
          <w:p w:rsidR="00074E87" w:rsidRDefault="00074E87" w:rsidP="000F6645">
            <w:pPr>
              <w:pStyle w:val="a6"/>
              <w:spacing w:beforeLines="50" w:beforeAutospacing="0" w:afterLines="50" w:afterAutospacing="0" w:line="240" w:lineRule="atLeast"/>
              <w:jc w:val="both"/>
              <w:rPr>
                <w:rFonts w:ascii="u5b8bu4f53" w:hAnsi="u5b8bu4f53"/>
                <w:b/>
                <w:color w:val="000000"/>
              </w:rPr>
            </w:pPr>
            <w:r w:rsidRPr="00A41343">
              <w:rPr>
                <w:rFonts w:ascii="u5b8bu4f53" w:hAnsi="u5b8bu4f53" w:hint="eastAsia"/>
                <w:b/>
                <w:color w:val="000000"/>
              </w:rPr>
              <w:t>（</w:t>
            </w:r>
            <w:r w:rsidRPr="00A41343">
              <w:rPr>
                <w:rFonts w:ascii="u5b8bu4f53" w:hAnsi="u5b8bu4f53"/>
                <w:b/>
                <w:color w:val="000000"/>
              </w:rPr>
              <w:t>2</w:t>
            </w:r>
            <w:r w:rsidRPr="00A41343">
              <w:rPr>
                <w:rFonts w:ascii="u5b8bu4f53" w:hAnsi="u5b8bu4f53" w:hint="eastAsia"/>
                <w:b/>
                <w:color w:val="000000"/>
              </w:rPr>
              <w:t>）</w:t>
            </w:r>
            <w:r>
              <w:rPr>
                <w:rFonts w:ascii="u5b8bu4f53" w:hAnsi="u5b8bu4f53" w:hint="eastAsia"/>
                <w:b/>
                <w:color w:val="000000"/>
              </w:rPr>
              <w:t>可提供共享的教学、科研</w:t>
            </w:r>
            <w:r w:rsidRPr="00D070C7">
              <w:rPr>
                <w:rFonts w:ascii="u5b8bu4f53" w:hAnsi="u5b8bu4f53" w:hint="eastAsia"/>
                <w:b/>
                <w:color w:val="000000"/>
              </w:rPr>
              <w:t>实验场所（科研基地）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49"/>
              <w:gridCol w:w="3084"/>
              <w:gridCol w:w="1962"/>
              <w:gridCol w:w="2105"/>
            </w:tblGrid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31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实验场所（科研基地）名称</w:t>
                  </w: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性质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 w:hint="eastAsia"/>
                      <w:color w:val="000000"/>
                      <w:sz w:val="20"/>
                      <w:szCs w:val="20"/>
                    </w:rPr>
                    <w:t>建筑面积（平方米）</w:t>
                  </w: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D070C7" w:rsidRDefault="00074E87" w:rsidP="000F6645">
                  <w:pPr>
                    <w:pStyle w:val="a6"/>
                    <w:spacing w:before="0" w:beforeAutospacing="0" w:after="0" w:afterAutospacing="0" w:line="240" w:lineRule="atLeast"/>
                    <w:jc w:val="center"/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</w:pPr>
                  <w:r w:rsidRPr="00D070C7">
                    <w:rPr>
                      <w:rStyle w:val="a5"/>
                      <w:rFonts w:ascii="u5b8bu4f53" w:hAnsi="u5b8bu4f53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</w:p>
              </w:tc>
            </w:tr>
            <w:tr w:rsidR="00074E87" w:rsidRPr="00CC2E0D" w:rsidTr="000F6645">
              <w:trPr>
                <w:trHeight w:val="283"/>
                <w:tblCellSpacing w:w="0" w:type="dxa"/>
                <w:jc w:val="center"/>
              </w:trPr>
              <w:tc>
                <w:tcPr>
                  <w:tcW w:w="83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74E87" w:rsidRPr="00CC2E0D" w:rsidRDefault="00074E87" w:rsidP="000F6645">
                  <w:pPr>
                    <w:spacing w:line="240" w:lineRule="atLeast"/>
                    <w:jc w:val="center"/>
                    <w:rPr>
                      <w:rStyle w:val="a5"/>
                      <w:rFonts w:cs="宋体"/>
                    </w:rPr>
                  </w:pPr>
                  <w:r w:rsidRPr="00CC2E0D">
                    <w:rPr>
                      <w:rFonts w:ascii="u5b8bu4f53" w:hAnsi="u5b8bu4f53" w:hint="eastAsia"/>
                      <w:color w:val="000000"/>
                      <w:sz w:val="20"/>
                      <w:szCs w:val="20"/>
                    </w:rPr>
                    <w:t>此表可续</w:t>
                  </w:r>
                </w:p>
              </w:tc>
            </w:tr>
          </w:tbl>
          <w:p w:rsidR="00074E87" w:rsidRPr="00D070C7" w:rsidRDefault="00074E87" w:rsidP="000F6645">
            <w:pPr>
              <w:pStyle w:val="a6"/>
              <w:spacing w:beforeLines="5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1"/>
                <w:szCs w:val="21"/>
              </w:rPr>
            </w:pPr>
            <w:r w:rsidRPr="00D070C7">
              <w:rPr>
                <w:rFonts w:hint="eastAsia"/>
                <w:color w:val="000000"/>
                <w:sz w:val="21"/>
                <w:szCs w:val="21"/>
              </w:rPr>
              <w:t>注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D070C7">
              <w:rPr>
                <w:rFonts w:hint="eastAsia"/>
                <w:color w:val="000000"/>
                <w:sz w:val="21"/>
                <w:szCs w:val="21"/>
              </w:rPr>
              <w:t>学校本科实验场所和科研基地全称。性质：实验场所（基础实验室、专业实验室、实习场所、实训场所）</w:t>
            </w:r>
          </w:p>
          <w:p w:rsidR="00074E87" w:rsidRDefault="00074E87" w:rsidP="000F6645">
            <w:pPr>
              <w:pStyle w:val="a6"/>
              <w:spacing w:beforeLines="50" w:beforeAutospacing="0" w:afterLines="50" w:afterAutospacing="0" w:line="240" w:lineRule="atLeast"/>
              <w:jc w:val="both"/>
              <w:rPr>
                <w:rFonts w:ascii="u5b8bu4f53" w:hAnsi="u5b8bu4f53"/>
                <w:b/>
                <w:color w:val="000000"/>
              </w:rPr>
            </w:pPr>
            <w:r>
              <w:rPr>
                <w:rFonts w:ascii="u5b8bu4f53" w:hAnsi="u5b8bu4f53" w:hint="eastAsia"/>
                <w:b/>
                <w:color w:val="000000"/>
              </w:rPr>
              <w:t>（</w:t>
            </w:r>
            <w:r>
              <w:rPr>
                <w:rFonts w:ascii="u5b8bu4f53" w:hAnsi="u5b8bu4f53"/>
                <w:b/>
                <w:color w:val="000000"/>
              </w:rPr>
              <w:t>3</w:t>
            </w:r>
            <w:r>
              <w:rPr>
                <w:rFonts w:ascii="u5b8bu4f53" w:hAnsi="u5b8bu4f53" w:hint="eastAsia"/>
                <w:b/>
                <w:color w:val="000000"/>
              </w:rPr>
              <w:t>）硬件设施能够开展的创新创业活动项目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Pr="00CB48C3" w:rsidRDefault="00074E87" w:rsidP="000F6645">
            <w:pPr>
              <w:pStyle w:val="a6"/>
              <w:spacing w:beforeLines="50" w:beforeAutospacing="0" w:afterLines="50" w:afterAutospacing="0" w:line="240" w:lineRule="atLeast"/>
              <w:jc w:val="both"/>
              <w:rPr>
                <w:rFonts w:ascii="u5b8bu4f53" w:hAnsi="u5b8bu4f53"/>
                <w:b/>
                <w:color w:val="000000"/>
              </w:rPr>
            </w:pPr>
            <w:r w:rsidRPr="00CB48C3">
              <w:rPr>
                <w:rFonts w:ascii="u5b8bu4f53" w:hAnsi="u5b8bu4f53" w:hint="eastAsia"/>
                <w:b/>
                <w:color w:val="000000"/>
              </w:rPr>
              <w:t>（</w:t>
            </w:r>
            <w:r>
              <w:rPr>
                <w:rFonts w:ascii="u5b8bu4f53" w:hAnsi="u5b8bu4f53"/>
                <w:b/>
                <w:color w:val="000000"/>
              </w:rPr>
              <w:t>4</w:t>
            </w:r>
            <w:r w:rsidRPr="00CB48C3">
              <w:rPr>
                <w:rFonts w:ascii="u5b8bu4f53" w:hAnsi="u5b8bu4f53" w:hint="eastAsia"/>
                <w:b/>
                <w:color w:val="000000"/>
              </w:rPr>
              <w:t>）其他条件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 w:hint="eastAsia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</w:p>
        </w:tc>
      </w:tr>
      <w:tr w:rsidR="00074E87" w:rsidRPr="00CC2E0D" w:rsidTr="000F6645">
        <w:trPr>
          <w:trHeight w:val="416"/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“大学生创新创业工作室”建设计划</w:t>
            </w:r>
          </w:p>
        </w:tc>
      </w:tr>
      <w:tr w:rsidR="00074E87" w:rsidRPr="00CC2E0D" w:rsidTr="000F6645">
        <w:trPr>
          <w:trHeight w:val="2268"/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E87" w:rsidRPr="00940EAE" w:rsidRDefault="00074E87" w:rsidP="000F6645">
            <w:pPr>
              <w:pStyle w:val="a6"/>
              <w:spacing w:beforeLines="50" w:beforeAutospacing="0" w:after="0" w:afterAutospacing="0" w:line="240" w:lineRule="atLeast"/>
              <w:jc w:val="both"/>
              <w:rPr>
                <w:rFonts w:ascii="u5b8bu4f53" w:hAnsi="u5b8bu4f53"/>
                <w:b/>
                <w:color w:val="000000"/>
              </w:rPr>
            </w:pPr>
            <w:r w:rsidRPr="00940EAE">
              <w:rPr>
                <w:rFonts w:ascii="u5b8bu4f53" w:hAnsi="u5b8bu4f53" w:hint="eastAsia"/>
                <w:b/>
                <w:color w:val="000000"/>
              </w:rPr>
              <w:t>建设方案（含经费预算）：</w:t>
            </w:r>
          </w:p>
        </w:tc>
      </w:tr>
      <w:tr w:rsidR="00074E87" w:rsidRPr="00CC2E0D" w:rsidTr="000F6645">
        <w:trPr>
          <w:trHeight w:val="2268"/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E87" w:rsidRPr="00940EAE" w:rsidRDefault="00074E87" w:rsidP="000F6645">
            <w:pPr>
              <w:pStyle w:val="a6"/>
              <w:spacing w:beforeLines="50" w:beforeAutospacing="0" w:after="0" w:afterAutospacing="0" w:line="240" w:lineRule="atLeast"/>
              <w:jc w:val="both"/>
              <w:rPr>
                <w:rFonts w:ascii="u5b8bu4f53" w:hAnsi="u5b8bu4f53"/>
                <w:b/>
                <w:color w:val="000000"/>
                <w:sz w:val="20"/>
                <w:szCs w:val="20"/>
              </w:rPr>
            </w:pPr>
            <w:r w:rsidRPr="00940EAE">
              <w:rPr>
                <w:rFonts w:ascii="u5b8bu4f53" w:hAnsi="u5b8bu4f53" w:hint="eastAsia"/>
                <w:b/>
                <w:color w:val="000000"/>
              </w:rPr>
              <w:t>预期效果：</w:t>
            </w:r>
          </w:p>
        </w:tc>
      </w:tr>
      <w:tr w:rsidR="00074E87" w:rsidRPr="00CC2E0D" w:rsidTr="000F6645">
        <w:trPr>
          <w:trHeight w:val="2268"/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E87" w:rsidRPr="00C94904" w:rsidRDefault="00074E87" w:rsidP="000F6645">
            <w:pPr>
              <w:pStyle w:val="a6"/>
              <w:spacing w:beforeLines="50" w:beforeAutospacing="0" w:after="0" w:afterAutospacing="0" w:line="240" w:lineRule="atLeast"/>
              <w:jc w:val="both"/>
              <w:rPr>
                <w:rFonts w:ascii="u5b8bu4f53" w:hAnsi="u5b8bu4f53"/>
                <w:b/>
                <w:color w:val="000000"/>
              </w:rPr>
            </w:pPr>
            <w:r>
              <w:rPr>
                <w:rFonts w:ascii="u5b8bu4f53" w:hAnsi="u5b8bu4f53" w:hint="eastAsia"/>
                <w:b/>
                <w:color w:val="000000"/>
              </w:rPr>
              <w:t>学院（</w:t>
            </w:r>
            <w:r w:rsidRPr="00C94904">
              <w:rPr>
                <w:rFonts w:ascii="u5b8bu4f53" w:hAnsi="u5b8bu4f53" w:hint="eastAsia"/>
                <w:b/>
                <w:color w:val="000000"/>
              </w:rPr>
              <w:t>单位</w:t>
            </w:r>
            <w:r>
              <w:rPr>
                <w:rFonts w:ascii="u5b8bu4f53" w:hAnsi="u5b8bu4f53" w:hint="eastAsia"/>
                <w:b/>
                <w:color w:val="000000"/>
              </w:rPr>
              <w:t>）</w:t>
            </w:r>
            <w:r w:rsidRPr="00C94904">
              <w:rPr>
                <w:rFonts w:ascii="u5b8bu4f53" w:hAnsi="u5b8bu4f53" w:hint="eastAsia"/>
                <w:b/>
                <w:color w:val="000000"/>
              </w:rPr>
              <w:t>支持政策：</w:t>
            </w:r>
          </w:p>
        </w:tc>
      </w:tr>
      <w:tr w:rsidR="00074E87" w:rsidRPr="00CC2E0D" w:rsidTr="000F6645">
        <w:trPr>
          <w:trHeight w:val="1701"/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E87" w:rsidRDefault="00074E87" w:rsidP="000F6645">
            <w:pPr>
              <w:pStyle w:val="a6"/>
              <w:spacing w:beforeLines="50" w:beforeAutospacing="0" w:after="0" w:afterAutospacing="0" w:line="240" w:lineRule="atLeast"/>
              <w:jc w:val="both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b/>
                <w:color w:val="000000"/>
              </w:rPr>
              <w:t>学院（</w:t>
            </w:r>
            <w:r w:rsidRPr="00C94904">
              <w:rPr>
                <w:rFonts w:ascii="u5b8bu4f53" w:hAnsi="u5b8bu4f53" w:hint="eastAsia"/>
                <w:b/>
                <w:color w:val="000000"/>
              </w:rPr>
              <w:t>单位</w:t>
            </w:r>
            <w:r>
              <w:rPr>
                <w:rFonts w:ascii="u5b8bu4f53" w:hAnsi="u5b8bu4f53" w:hint="eastAsia"/>
                <w:b/>
                <w:color w:val="000000"/>
              </w:rPr>
              <w:t>）意见：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学院（单位）领导签字：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ind w:right="465"/>
              <w:jc w:val="right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学院（单位）盖章</w:t>
            </w:r>
          </w:p>
          <w:p w:rsidR="00074E87" w:rsidRDefault="00074E87" w:rsidP="000F6645">
            <w:pPr>
              <w:pStyle w:val="a6"/>
              <w:spacing w:before="0" w:beforeAutospacing="0" w:after="0" w:afterAutospacing="0" w:line="240" w:lineRule="atLeast"/>
              <w:jc w:val="right"/>
              <w:rPr>
                <w:rFonts w:ascii="u5b8bu4f53" w:hAnsi="u5b8bu4f53"/>
                <w:color w:val="000000"/>
                <w:sz w:val="20"/>
                <w:szCs w:val="20"/>
              </w:rPr>
            </w:pPr>
          </w:p>
          <w:p w:rsidR="00074E87" w:rsidRDefault="00074E87" w:rsidP="000F6645">
            <w:pPr>
              <w:pStyle w:val="a6"/>
              <w:wordWrap w:val="0"/>
              <w:spacing w:before="0" w:beforeAutospacing="0" w:after="0" w:afterAutospacing="0" w:line="240" w:lineRule="atLeast"/>
              <w:jc w:val="right"/>
              <w:rPr>
                <w:rFonts w:ascii="u5b8bu4f53" w:hAnsi="u5b8bu4f53"/>
                <w:color w:val="000000"/>
                <w:sz w:val="20"/>
                <w:szCs w:val="20"/>
              </w:rPr>
            </w:pPr>
            <w:r>
              <w:rPr>
                <w:rFonts w:ascii="u5b8bu4f53" w:hAnsi="u5b8bu4f53" w:hint="eastAsia"/>
                <w:color w:val="000000"/>
              </w:rPr>
              <w:t>年</w:t>
            </w:r>
            <w:r>
              <w:rPr>
                <w:rFonts w:ascii="u5b8bu4f53" w:hAnsi="u5b8bu4f53"/>
                <w:color w:val="000000"/>
              </w:rPr>
              <w:t xml:space="preserve">   </w:t>
            </w:r>
            <w:r>
              <w:rPr>
                <w:rFonts w:ascii="u5b8bu4f53" w:hAnsi="u5b8bu4f53" w:hint="eastAsia"/>
                <w:color w:val="000000"/>
              </w:rPr>
              <w:t>月</w:t>
            </w:r>
            <w:r>
              <w:rPr>
                <w:rFonts w:ascii="u5b8bu4f53" w:hAnsi="u5b8bu4f53"/>
                <w:color w:val="000000"/>
              </w:rPr>
              <w:t xml:space="preserve">  </w:t>
            </w:r>
            <w:r>
              <w:rPr>
                <w:rFonts w:ascii="u5b8bu4f53" w:hAnsi="u5b8bu4f53" w:hint="eastAsia"/>
                <w:color w:val="000000"/>
              </w:rPr>
              <w:t>日</w:t>
            </w:r>
          </w:p>
        </w:tc>
      </w:tr>
    </w:tbl>
    <w:p w:rsidR="00074E87" w:rsidRPr="009D6DF6" w:rsidRDefault="00074E87" w:rsidP="00074E87">
      <w:pPr>
        <w:tabs>
          <w:tab w:val="left" w:pos="1134"/>
        </w:tabs>
        <w:spacing w:line="380" w:lineRule="exact"/>
        <w:ind w:firstLineChars="202" w:firstLine="444"/>
        <w:rPr>
          <w:rFonts w:ascii="宋体"/>
          <w:szCs w:val="21"/>
        </w:rPr>
      </w:pPr>
      <w:r w:rsidRPr="009D6DF6">
        <w:rPr>
          <w:rFonts w:ascii="宋体" w:hAnsi="宋体" w:hint="eastAsia"/>
          <w:szCs w:val="21"/>
        </w:rPr>
        <w:t>说明：（</w:t>
      </w:r>
      <w:r w:rsidRPr="009D6DF6">
        <w:rPr>
          <w:rFonts w:ascii="宋体" w:hAnsi="宋体"/>
          <w:szCs w:val="21"/>
        </w:rPr>
        <w:t>1</w:t>
      </w:r>
      <w:r w:rsidRPr="009D6DF6">
        <w:rPr>
          <w:rFonts w:ascii="宋体" w:hAnsi="宋体" w:hint="eastAsia"/>
          <w:szCs w:val="21"/>
        </w:rPr>
        <w:t>）工作室正式名称应能准确反映其职能定位，如</w:t>
      </w:r>
      <w:r w:rsidRPr="009D6DF6">
        <w:rPr>
          <w:rFonts w:ascii="宋体" w:hint="eastAsia"/>
          <w:szCs w:val="21"/>
        </w:rPr>
        <w:t>“</w:t>
      </w:r>
      <w:r w:rsidRPr="009D6DF6">
        <w:rPr>
          <w:rFonts w:ascii="宋体" w:hAnsi="宋体" w:hint="eastAsia"/>
          <w:szCs w:val="21"/>
        </w:rPr>
        <w:t>艺术设计工作室</w:t>
      </w:r>
      <w:r w:rsidRPr="009D6DF6">
        <w:rPr>
          <w:rFonts w:ascii="宋体" w:hint="eastAsia"/>
          <w:szCs w:val="21"/>
        </w:rPr>
        <w:t>”</w:t>
      </w:r>
      <w:r w:rsidRPr="009D6DF6">
        <w:rPr>
          <w:rFonts w:ascii="宋体" w:hAnsi="宋体" w:hint="eastAsia"/>
          <w:szCs w:val="21"/>
        </w:rPr>
        <w:t>、</w:t>
      </w:r>
      <w:r w:rsidRPr="009D6DF6">
        <w:rPr>
          <w:rFonts w:ascii="宋体" w:hint="eastAsia"/>
          <w:szCs w:val="21"/>
        </w:rPr>
        <w:t>“</w:t>
      </w:r>
      <w:r w:rsidRPr="009D6DF6">
        <w:rPr>
          <w:rFonts w:ascii="宋体" w:hAnsi="宋体" w:hint="eastAsia"/>
          <w:szCs w:val="21"/>
        </w:rPr>
        <w:t>数学建模工作室</w:t>
      </w:r>
      <w:r w:rsidRPr="009D6DF6">
        <w:rPr>
          <w:rFonts w:ascii="宋体" w:hint="eastAsia"/>
          <w:szCs w:val="21"/>
        </w:rPr>
        <w:t>”</w:t>
      </w:r>
      <w:r w:rsidRPr="009D6DF6">
        <w:rPr>
          <w:rFonts w:ascii="宋体" w:hAnsi="宋体" w:hint="eastAsia"/>
          <w:szCs w:val="21"/>
        </w:rPr>
        <w:t>、</w:t>
      </w:r>
      <w:r w:rsidRPr="009D6DF6"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法律事务工作室</w:t>
      </w:r>
      <w:r w:rsidRPr="009D6DF6">
        <w:rPr>
          <w:rFonts w:ascii="宋体" w:hint="eastAsia"/>
          <w:szCs w:val="21"/>
        </w:rPr>
        <w:t>”</w:t>
      </w:r>
      <w:r w:rsidRPr="009D6DF6">
        <w:rPr>
          <w:rFonts w:ascii="宋体" w:hAnsi="宋体" w:hint="eastAsia"/>
          <w:szCs w:val="21"/>
        </w:rPr>
        <w:t>，别称可有创意、个性化；（</w:t>
      </w:r>
      <w:r w:rsidRPr="009D6DF6">
        <w:rPr>
          <w:rFonts w:ascii="宋体" w:hAnsi="宋体"/>
          <w:szCs w:val="21"/>
        </w:rPr>
        <w:t>2</w:t>
      </w:r>
      <w:r w:rsidRPr="009D6DF6">
        <w:rPr>
          <w:rFonts w:ascii="宋体" w:hAnsi="宋体" w:hint="eastAsia"/>
          <w:szCs w:val="21"/>
        </w:rPr>
        <w:t>）表格可扩展，支撑材料可做附件材料。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71" w:rsidRDefault="00592371" w:rsidP="00BC3EBB">
      <w:pPr>
        <w:spacing w:after="0"/>
      </w:pPr>
      <w:r>
        <w:separator/>
      </w:r>
    </w:p>
  </w:endnote>
  <w:endnote w:type="continuationSeparator" w:id="0">
    <w:p w:rsidR="00592371" w:rsidRDefault="00592371" w:rsidP="00BC3E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u5b8bu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71" w:rsidRDefault="00592371" w:rsidP="00BC3EBB">
      <w:pPr>
        <w:spacing w:after="0"/>
      </w:pPr>
      <w:r>
        <w:separator/>
      </w:r>
    </w:p>
  </w:footnote>
  <w:footnote w:type="continuationSeparator" w:id="0">
    <w:p w:rsidR="00592371" w:rsidRDefault="00592371" w:rsidP="00BC3E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E87"/>
    <w:rsid w:val="00323B43"/>
    <w:rsid w:val="003D37D8"/>
    <w:rsid w:val="00426133"/>
    <w:rsid w:val="004358AB"/>
    <w:rsid w:val="00592371"/>
    <w:rsid w:val="00690CA1"/>
    <w:rsid w:val="008B7726"/>
    <w:rsid w:val="00BC3EB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E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E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E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EBB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074E87"/>
    <w:rPr>
      <w:b/>
    </w:rPr>
  </w:style>
  <w:style w:type="paragraph" w:styleId="a6">
    <w:name w:val="Normal (Web)"/>
    <w:basedOn w:val="a"/>
    <w:rsid w:val="00074E87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Title"/>
    <w:basedOn w:val="a"/>
    <w:next w:val="a"/>
    <w:link w:val="Char1"/>
    <w:qFormat/>
    <w:rsid w:val="00074E87"/>
    <w:pPr>
      <w:widowControl w:val="0"/>
      <w:adjustRightInd/>
      <w:snapToGrid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7"/>
    <w:rsid w:val="00074E87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未定义</cp:lastModifiedBy>
  <cp:revision>3</cp:revision>
  <dcterms:created xsi:type="dcterms:W3CDTF">2008-09-11T17:20:00Z</dcterms:created>
  <dcterms:modified xsi:type="dcterms:W3CDTF">2017-11-08T03:49:00Z</dcterms:modified>
</cp:coreProperties>
</file>