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F57" w:rsidRPr="00EF6F57" w:rsidRDefault="00EF6F57" w:rsidP="00EF6F57">
      <w:pPr>
        <w:widowControl/>
        <w:spacing w:before="100" w:beforeAutospacing="1" w:after="100" w:afterAutospacing="1"/>
        <w:jc w:val="left"/>
        <w:textAlignment w:val="baseline"/>
        <w:outlineLvl w:val="1"/>
        <w:rPr>
          <w:rFonts w:ascii="宋体" w:eastAsia="宋体" w:hAnsi="宋体" w:cs="宋体"/>
          <w:color w:val="262626"/>
          <w:kern w:val="0"/>
          <w:sz w:val="18"/>
          <w:szCs w:val="18"/>
        </w:rPr>
      </w:pPr>
      <w:r w:rsidRPr="00EF6F57">
        <w:rPr>
          <w:rFonts w:ascii="宋体" w:eastAsia="宋体" w:hAnsi="宋体" w:cs="宋体" w:hint="eastAsia"/>
          <w:color w:val="262626"/>
          <w:kern w:val="0"/>
          <w:sz w:val="18"/>
          <w:szCs w:val="18"/>
        </w:rPr>
        <w:t>关于开展2018年度智慧教学电子教材“雨课件”征集的通知</w:t>
      </w:r>
    </w:p>
    <w:p w:rsidR="00EF6F57" w:rsidRPr="00EF6F57" w:rsidRDefault="00EF6F57" w:rsidP="00EF6F57">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EF6F57">
        <w:rPr>
          <w:rFonts w:ascii="宋体" w:eastAsia="宋体" w:hAnsi="宋体" w:cs="宋体" w:hint="eastAsia"/>
          <w:color w:val="262626"/>
          <w:kern w:val="0"/>
          <w:sz w:val="24"/>
          <w:szCs w:val="24"/>
        </w:rPr>
        <w:t>发表于 2018年04月20日 09:25:29</w:t>
      </w:r>
    </w:p>
    <w:p w:rsidR="00EF6F57" w:rsidRPr="00EF6F57" w:rsidRDefault="00EF6F57" w:rsidP="00EF6F57">
      <w:pPr>
        <w:widowControl/>
        <w:spacing w:before="100" w:beforeAutospacing="1" w:after="100" w:afterAutospacing="1"/>
        <w:jc w:val="center"/>
        <w:textAlignment w:val="baseline"/>
        <w:rPr>
          <w:rFonts w:ascii="宋体" w:eastAsia="宋体" w:hAnsi="宋体" w:cs="宋体" w:hint="eastAsia"/>
          <w:color w:val="262626"/>
          <w:kern w:val="0"/>
          <w:sz w:val="24"/>
          <w:szCs w:val="24"/>
        </w:rPr>
      </w:pPr>
      <w:r w:rsidRPr="00EF6F57">
        <w:rPr>
          <w:rFonts w:ascii="宋体" w:eastAsia="宋体" w:hAnsi="宋体" w:cs="宋体" w:hint="eastAsia"/>
          <w:b/>
          <w:bCs/>
          <w:color w:val="262626"/>
          <w:kern w:val="0"/>
          <w:sz w:val="24"/>
          <w:szCs w:val="24"/>
        </w:rPr>
        <w:t>关于开展2018年度智慧教学电子教材“雨课件”征集的通知</w:t>
      </w:r>
    </w:p>
    <w:p w:rsidR="00EF6F57" w:rsidRPr="00EF6F57" w:rsidRDefault="00EF6F57" w:rsidP="00EF6F57">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EF6F57">
        <w:rPr>
          <w:rFonts w:ascii="宋体" w:eastAsia="宋体" w:hAnsi="宋体" w:cs="宋体" w:hint="eastAsia"/>
          <w:color w:val="262626"/>
          <w:kern w:val="0"/>
          <w:sz w:val="24"/>
          <w:szCs w:val="24"/>
        </w:rPr>
        <w:t>为响应教育部高教司《教育部关于加强高等学校在线开放课程建设应用与管理的意见》（教高【2015】3号）文件精神：“促进在线开放课程广泛应用，鼓励高校结合本校人才培养目标和需求，通过在线学习、线上线下相结合等多种方式应用在线开放课程，不断创新校内、校际课程共享与应用模式”，教育部在线教育研究中心拟面向全国高校教师征集智慧教学电子教材“雨课件”，为全国相关领域教师利用雨课堂开展智慧教学提供指导和示范作用。</w:t>
      </w:r>
    </w:p>
    <w:p w:rsidR="00EF6F57" w:rsidRPr="00EF6F57" w:rsidRDefault="00EF6F57" w:rsidP="00EF6F57">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EF6F57">
        <w:rPr>
          <w:rFonts w:ascii="宋体" w:eastAsia="宋体" w:hAnsi="宋体" w:cs="宋体" w:hint="eastAsia"/>
          <w:color w:val="262626"/>
          <w:kern w:val="0"/>
          <w:sz w:val="24"/>
          <w:szCs w:val="24"/>
        </w:rPr>
        <w:t>现将2018年度申报评选有关事项通知如下：</w:t>
      </w:r>
    </w:p>
    <w:p w:rsidR="00EF6F57" w:rsidRPr="00EF6F57" w:rsidRDefault="00EF6F57" w:rsidP="00EF6F57">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EF6F57">
        <w:rPr>
          <w:rFonts w:ascii="宋体" w:eastAsia="宋体" w:hAnsi="宋体" w:cs="宋体" w:hint="eastAsia"/>
          <w:b/>
          <w:bCs/>
          <w:color w:val="262626"/>
          <w:kern w:val="0"/>
          <w:sz w:val="24"/>
          <w:szCs w:val="24"/>
        </w:rPr>
        <w:t>一、 申报对象</w:t>
      </w:r>
    </w:p>
    <w:p w:rsidR="00EF6F57" w:rsidRPr="00EF6F57" w:rsidRDefault="00EF6F57" w:rsidP="00EF6F57">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EF6F57">
        <w:rPr>
          <w:rFonts w:ascii="宋体" w:eastAsia="宋体" w:hAnsi="宋体" w:cs="宋体" w:hint="eastAsia"/>
          <w:color w:val="262626"/>
          <w:kern w:val="0"/>
          <w:sz w:val="24"/>
          <w:szCs w:val="24"/>
        </w:rPr>
        <w:t>使用雨课堂，制作与其相适应的“雨课件”开展校内教学的高校教师。</w:t>
      </w:r>
    </w:p>
    <w:p w:rsidR="00EF6F57" w:rsidRPr="00EF6F57" w:rsidRDefault="00EF6F57" w:rsidP="00EF6F57">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EF6F57">
        <w:rPr>
          <w:rFonts w:ascii="宋体" w:eastAsia="宋体" w:hAnsi="宋体" w:cs="宋体" w:hint="eastAsia"/>
          <w:b/>
          <w:bCs/>
          <w:color w:val="262626"/>
          <w:kern w:val="0"/>
          <w:sz w:val="24"/>
          <w:szCs w:val="24"/>
        </w:rPr>
        <w:t>二、 征集范围</w:t>
      </w:r>
    </w:p>
    <w:p w:rsidR="00EF6F57" w:rsidRPr="00EF6F57" w:rsidRDefault="00EF6F57" w:rsidP="00EF6F57">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EF6F57">
        <w:rPr>
          <w:rFonts w:ascii="宋体" w:eastAsia="宋体" w:hAnsi="宋体" w:cs="宋体" w:hint="eastAsia"/>
          <w:color w:val="262626"/>
          <w:kern w:val="0"/>
          <w:sz w:val="24"/>
          <w:szCs w:val="24"/>
        </w:rPr>
        <w:t>基于智慧教学工具雨课堂在实际教学的应用，整合课前、课中、课后的教学资源、教学设计和教学过程，最终项目成果形式为一套具有本校专业特色的智慧教学全周期课件包——“雨课件”。提交资料包括：课程简介、教学大纲、教学课件、测验和作业等开展智慧教学必须的教学资源（多个文件以压缩包方式提交）。</w:t>
      </w:r>
    </w:p>
    <w:p w:rsidR="00EF6F57" w:rsidRPr="00EF6F57" w:rsidRDefault="00EF6F57" w:rsidP="00EF6F57">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EF6F57">
        <w:rPr>
          <w:rFonts w:ascii="宋体" w:eastAsia="宋体" w:hAnsi="宋体" w:cs="宋体" w:hint="eastAsia"/>
          <w:b/>
          <w:bCs/>
          <w:color w:val="262626"/>
          <w:kern w:val="0"/>
          <w:sz w:val="24"/>
          <w:szCs w:val="24"/>
        </w:rPr>
        <w:t>三、评审流程</w:t>
      </w:r>
    </w:p>
    <w:p w:rsidR="00EF6F57" w:rsidRPr="00EF6F57" w:rsidRDefault="00EF6F57" w:rsidP="00EF6F57">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EF6F57">
        <w:rPr>
          <w:rFonts w:ascii="宋体" w:eastAsia="宋体" w:hAnsi="宋体" w:cs="宋体" w:hint="eastAsia"/>
          <w:color w:val="262626"/>
          <w:kern w:val="0"/>
          <w:sz w:val="24"/>
          <w:szCs w:val="24"/>
        </w:rPr>
        <w:t>经过至少一轮次的教学实践探索，形成智慧教学电子教材 “雨课件”，由教育部在线教育研究中心组织专家评审。</w:t>
      </w:r>
    </w:p>
    <w:p w:rsidR="00EF6F57" w:rsidRPr="00EF6F57" w:rsidRDefault="00EF6F57" w:rsidP="00EF6F57">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EF6F57">
        <w:rPr>
          <w:rFonts w:ascii="宋体" w:eastAsia="宋体" w:hAnsi="宋体" w:cs="宋体" w:hint="eastAsia"/>
          <w:b/>
          <w:bCs/>
          <w:color w:val="262626"/>
          <w:kern w:val="0"/>
          <w:sz w:val="24"/>
          <w:szCs w:val="24"/>
        </w:rPr>
        <w:t>四、评审原则</w:t>
      </w:r>
    </w:p>
    <w:p w:rsidR="00EF6F57" w:rsidRPr="00EF6F57" w:rsidRDefault="00EF6F57" w:rsidP="00EF6F57">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EF6F57">
        <w:rPr>
          <w:rFonts w:ascii="宋体" w:eastAsia="宋体" w:hAnsi="宋体" w:cs="宋体" w:hint="eastAsia"/>
          <w:color w:val="262626"/>
          <w:kern w:val="0"/>
          <w:sz w:val="24"/>
          <w:szCs w:val="24"/>
        </w:rPr>
        <w:t>教师需依托智慧教学实际开展情况，提交原创的雨课件教学资源。</w:t>
      </w:r>
    </w:p>
    <w:p w:rsidR="00EF6F57" w:rsidRPr="00EF6F57" w:rsidRDefault="00EF6F57" w:rsidP="00EF6F57">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EF6F57">
        <w:rPr>
          <w:rFonts w:ascii="宋体" w:eastAsia="宋体" w:hAnsi="宋体" w:cs="宋体" w:hint="eastAsia"/>
          <w:b/>
          <w:bCs/>
          <w:color w:val="262626"/>
          <w:kern w:val="0"/>
          <w:sz w:val="24"/>
          <w:szCs w:val="24"/>
        </w:rPr>
        <w:t>五、评选奖励</w:t>
      </w:r>
    </w:p>
    <w:p w:rsidR="00EF6F57" w:rsidRPr="00EF6F57" w:rsidRDefault="00EF6F57" w:rsidP="00EF6F57">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EF6F57">
        <w:rPr>
          <w:rFonts w:ascii="宋体" w:eastAsia="宋体" w:hAnsi="宋体" w:cs="宋体" w:hint="eastAsia"/>
          <w:color w:val="262626"/>
          <w:kern w:val="0"/>
          <w:sz w:val="24"/>
          <w:szCs w:val="24"/>
        </w:rPr>
        <w:t>经教育部在线教育研究中心认定的智慧教学电子教材“雨课件”，颁发“智慧教学优秀电子教材”证书并通过智慧教学平台雨课堂官网运营推广。</w:t>
      </w:r>
    </w:p>
    <w:p w:rsidR="00EF6F57" w:rsidRPr="00EF6F57" w:rsidRDefault="00EF6F57" w:rsidP="00EF6F57">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EF6F57">
        <w:rPr>
          <w:rFonts w:ascii="宋体" w:eastAsia="宋体" w:hAnsi="宋体" w:cs="宋体" w:hint="eastAsia"/>
          <w:b/>
          <w:bCs/>
          <w:color w:val="262626"/>
          <w:kern w:val="0"/>
          <w:sz w:val="24"/>
          <w:szCs w:val="24"/>
        </w:rPr>
        <w:t>六、申报流程</w:t>
      </w:r>
    </w:p>
    <w:p w:rsidR="00EF6F57" w:rsidRPr="00EF6F57" w:rsidRDefault="00EF6F57" w:rsidP="00EF6F57">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EF6F57">
        <w:rPr>
          <w:rFonts w:ascii="宋体" w:eastAsia="宋体" w:hAnsi="宋体" w:cs="宋体" w:hint="eastAsia"/>
          <w:color w:val="262626"/>
          <w:kern w:val="0"/>
          <w:sz w:val="24"/>
          <w:szCs w:val="24"/>
        </w:rPr>
        <w:t>在规定期限内登录研究中心网站（</w:t>
      </w:r>
      <w:proofErr w:type="spellStart"/>
      <w:r w:rsidRPr="00EF6F57">
        <w:rPr>
          <w:rFonts w:ascii="宋体" w:eastAsia="宋体" w:hAnsi="宋体" w:cs="宋体" w:hint="eastAsia"/>
          <w:color w:val="262626"/>
          <w:kern w:val="0"/>
          <w:sz w:val="24"/>
          <w:szCs w:val="24"/>
        </w:rPr>
        <w:t>www.rcoe.edu.cn</w:t>
      </w:r>
      <w:proofErr w:type="spellEnd"/>
      <w:r w:rsidRPr="00EF6F57">
        <w:rPr>
          <w:rFonts w:ascii="宋体" w:eastAsia="宋体" w:hAnsi="宋体" w:cs="宋体" w:hint="eastAsia"/>
          <w:color w:val="262626"/>
          <w:kern w:val="0"/>
          <w:sz w:val="24"/>
          <w:szCs w:val="24"/>
        </w:rPr>
        <w:t>）下载《教育部在线教育研究中心2018年度全国普通高等院校智慧教学优秀案例申报表》（详见附件1），填写完整，并在截止时间前，与智慧教学电子教材“雨课件”，一同发送到邮箱：</w:t>
      </w:r>
    </w:p>
    <w:p w:rsidR="00EF6F57" w:rsidRPr="00EF6F57" w:rsidRDefault="00EF6F57" w:rsidP="00EF6F57">
      <w:pPr>
        <w:widowControl/>
        <w:jc w:val="left"/>
        <w:textAlignment w:val="baseline"/>
        <w:rPr>
          <w:rFonts w:ascii="宋体" w:eastAsia="宋体" w:hAnsi="宋体" w:cs="宋体" w:hint="eastAsia"/>
          <w:color w:val="262626"/>
          <w:kern w:val="0"/>
          <w:sz w:val="24"/>
          <w:szCs w:val="24"/>
        </w:rPr>
      </w:pPr>
      <w:r w:rsidRPr="00EF6F57">
        <w:rPr>
          <w:rFonts w:ascii="宋体" w:eastAsia="宋体" w:hAnsi="宋体" w:cs="宋体" w:hint="eastAsia"/>
          <w:color w:val="262626"/>
          <w:kern w:val="0"/>
          <w:sz w:val="24"/>
          <w:szCs w:val="24"/>
        </w:rPr>
        <w:lastRenderedPageBreak/>
        <w:t>office@rcoe.edu.cn，邮件标题智慧教学电子教材“雨课件”申报。</w:t>
      </w:r>
    </w:p>
    <w:p w:rsidR="00EF6F57" w:rsidRPr="00EF6F57" w:rsidRDefault="00EF6F57" w:rsidP="00EF6F57">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EF6F57">
        <w:rPr>
          <w:rFonts w:ascii="宋体" w:eastAsia="宋体" w:hAnsi="宋体" w:cs="宋体" w:hint="eastAsia"/>
          <w:b/>
          <w:bCs/>
          <w:color w:val="262626"/>
          <w:kern w:val="0"/>
          <w:sz w:val="24"/>
          <w:szCs w:val="24"/>
        </w:rPr>
        <w:t>七、截止日期</w:t>
      </w:r>
    </w:p>
    <w:p w:rsidR="00EF6F57" w:rsidRPr="00EF6F57" w:rsidRDefault="00EF6F57" w:rsidP="00EF6F57">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EF6F57">
        <w:rPr>
          <w:rFonts w:ascii="宋体" w:eastAsia="宋体" w:hAnsi="宋体" w:cs="宋体" w:hint="eastAsia"/>
          <w:color w:val="262626"/>
          <w:kern w:val="0"/>
          <w:sz w:val="24"/>
          <w:szCs w:val="24"/>
        </w:rPr>
        <w:t>教育部在线教育研究中心2018年度全国普通高等院校智慧教学案例提交截止日期：2018年7月31日。</w:t>
      </w:r>
    </w:p>
    <w:p w:rsidR="00EF6F57" w:rsidRPr="00EF6F57" w:rsidRDefault="00EF6F57" w:rsidP="00EF6F57">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EF6F57">
        <w:rPr>
          <w:rFonts w:ascii="宋体" w:eastAsia="宋体" w:hAnsi="宋体" w:cs="宋体" w:hint="eastAsia"/>
          <w:b/>
          <w:bCs/>
          <w:color w:val="262626"/>
          <w:kern w:val="0"/>
          <w:sz w:val="24"/>
          <w:szCs w:val="24"/>
        </w:rPr>
        <w:t>八、咨询方式</w:t>
      </w:r>
    </w:p>
    <w:p w:rsidR="00EF6F57" w:rsidRPr="00EF6F57" w:rsidRDefault="00EF6F57" w:rsidP="00EF6F57">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EF6F57">
        <w:rPr>
          <w:rFonts w:ascii="宋体" w:eastAsia="宋体" w:hAnsi="宋体" w:cs="宋体" w:hint="eastAsia"/>
          <w:color w:val="262626"/>
          <w:kern w:val="0"/>
          <w:sz w:val="24"/>
          <w:szCs w:val="24"/>
        </w:rPr>
        <w:t>刘老师 010-81522534</w:t>
      </w:r>
    </w:p>
    <w:p w:rsidR="00EF6F57" w:rsidRPr="00EF6F57" w:rsidRDefault="00EF6F57" w:rsidP="00EF6F57">
      <w:pPr>
        <w:widowControl/>
        <w:spacing w:before="100" w:beforeAutospacing="1" w:after="100" w:afterAutospacing="1"/>
        <w:jc w:val="right"/>
        <w:textAlignment w:val="baseline"/>
        <w:rPr>
          <w:rFonts w:ascii="宋体" w:eastAsia="宋体" w:hAnsi="宋体" w:cs="宋体" w:hint="eastAsia"/>
          <w:color w:val="262626"/>
          <w:kern w:val="0"/>
          <w:sz w:val="24"/>
          <w:szCs w:val="24"/>
        </w:rPr>
      </w:pPr>
      <w:r w:rsidRPr="00EF6F57">
        <w:rPr>
          <w:rFonts w:ascii="宋体" w:eastAsia="宋体" w:hAnsi="宋体" w:cs="宋体" w:hint="eastAsia"/>
          <w:color w:val="262626"/>
          <w:kern w:val="0"/>
          <w:sz w:val="24"/>
          <w:szCs w:val="24"/>
        </w:rPr>
        <w:t>教育部在线教育研究中心秘书处</w:t>
      </w:r>
    </w:p>
    <w:p w:rsidR="00EF6F57" w:rsidRPr="00EF6F57" w:rsidRDefault="00EF6F57" w:rsidP="00EF6F57">
      <w:pPr>
        <w:widowControl/>
        <w:spacing w:before="100" w:beforeAutospacing="1" w:after="100" w:afterAutospacing="1"/>
        <w:jc w:val="right"/>
        <w:textAlignment w:val="baseline"/>
        <w:rPr>
          <w:rFonts w:ascii="宋体" w:eastAsia="宋体" w:hAnsi="宋体" w:cs="宋体" w:hint="eastAsia"/>
          <w:color w:val="262626"/>
          <w:kern w:val="0"/>
          <w:sz w:val="24"/>
          <w:szCs w:val="24"/>
        </w:rPr>
      </w:pPr>
      <w:r w:rsidRPr="00EF6F57">
        <w:rPr>
          <w:rFonts w:ascii="宋体" w:eastAsia="宋体" w:hAnsi="宋体" w:cs="宋体" w:hint="eastAsia"/>
          <w:color w:val="262626"/>
          <w:kern w:val="0"/>
          <w:sz w:val="24"/>
          <w:szCs w:val="24"/>
        </w:rPr>
        <w:t>二〇一八年四月二十日</w:t>
      </w:r>
    </w:p>
    <w:p w:rsidR="00EF6F57" w:rsidRPr="00EF6F57" w:rsidRDefault="00EF6F57" w:rsidP="00EF6F57">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EF6F57">
        <w:rPr>
          <w:rFonts w:ascii="宋体" w:eastAsia="宋体" w:hAnsi="宋体" w:cs="宋体" w:hint="eastAsia"/>
          <w:color w:val="262626"/>
          <w:kern w:val="0"/>
          <w:sz w:val="24"/>
          <w:szCs w:val="24"/>
        </w:rPr>
        <w:t>附件:</w:t>
      </w:r>
    </w:p>
    <w:p w:rsidR="00EF6F57" w:rsidRPr="00EF6F57" w:rsidRDefault="00EF6F57" w:rsidP="00EF6F57">
      <w:pPr>
        <w:widowControl/>
        <w:spacing w:before="100" w:beforeAutospacing="1" w:after="100" w:afterAutospacing="1"/>
        <w:jc w:val="left"/>
        <w:textAlignment w:val="baseline"/>
        <w:rPr>
          <w:rFonts w:ascii="宋体" w:eastAsia="宋体" w:hAnsi="宋体" w:cs="宋体" w:hint="eastAsia"/>
          <w:color w:val="262626"/>
          <w:kern w:val="0"/>
          <w:sz w:val="24"/>
          <w:szCs w:val="24"/>
        </w:rPr>
      </w:pPr>
      <w:hyperlink r:id="rId6" w:history="1">
        <w:r w:rsidRPr="00EF6F57">
          <w:rPr>
            <w:rFonts w:ascii="宋体" w:eastAsia="宋体" w:hAnsi="宋体" w:cs="宋体" w:hint="eastAsia"/>
            <w:color w:val="333333"/>
            <w:kern w:val="0"/>
            <w:sz w:val="24"/>
            <w:szCs w:val="24"/>
          </w:rPr>
          <w:t>关于开展2018年度智慧教学电子教材雨课件征集的通知</w:t>
        </w:r>
      </w:hyperlink>
    </w:p>
    <w:p w:rsidR="00EF6F57" w:rsidRPr="00EF6F57" w:rsidRDefault="00EF6F57" w:rsidP="00EF6F57">
      <w:pPr>
        <w:widowControl/>
        <w:spacing w:before="100" w:beforeAutospacing="1" w:after="100" w:afterAutospacing="1"/>
        <w:jc w:val="left"/>
        <w:textAlignment w:val="baseline"/>
        <w:rPr>
          <w:rFonts w:ascii="宋体" w:eastAsia="宋体" w:hAnsi="宋体" w:cs="宋体" w:hint="eastAsia"/>
          <w:color w:val="262626"/>
          <w:kern w:val="0"/>
          <w:sz w:val="24"/>
          <w:szCs w:val="24"/>
        </w:rPr>
      </w:pPr>
      <w:hyperlink r:id="rId7" w:history="1">
        <w:r w:rsidRPr="00EF6F57">
          <w:rPr>
            <w:rFonts w:ascii="宋体" w:eastAsia="宋体" w:hAnsi="宋体" w:cs="宋体" w:hint="eastAsia"/>
            <w:color w:val="333333"/>
            <w:kern w:val="0"/>
            <w:sz w:val="24"/>
            <w:szCs w:val="24"/>
          </w:rPr>
          <w:t>附件1：2018年度智慧教学电子教材“雨课件”申报表</w:t>
        </w:r>
      </w:hyperlink>
    </w:p>
    <w:p w:rsidR="00EF6F57" w:rsidRPr="0045312B" w:rsidRDefault="00EF6F57" w:rsidP="00EF6F57">
      <w:pPr>
        <w:widowControl/>
        <w:jc w:val="left"/>
        <w:rPr>
          <w:rFonts w:ascii="华文细黑" w:eastAsia="华文细黑" w:hAnsi="华文细黑"/>
          <w:b/>
          <w:sz w:val="22"/>
        </w:rPr>
      </w:pPr>
      <w:r w:rsidRPr="0045312B">
        <w:rPr>
          <w:rFonts w:ascii="华文细黑" w:eastAsia="华文细黑" w:hAnsi="华文细黑"/>
          <w:b/>
          <w:sz w:val="22"/>
        </w:rPr>
        <w:t>附件</w:t>
      </w:r>
      <w:r w:rsidRPr="0045312B">
        <w:rPr>
          <w:rFonts w:ascii="华文细黑" w:eastAsia="华文细黑" w:hAnsi="华文细黑" w:hint="eastAsia"/>
          <w:b/>
          <w:sz w:val="22"/>
        </w:rPr>
        <w:t>1：</w:t>
      </w:r>
    </w:p>
    <w:p w:rsidR="00EF6F57" w:rsidRPr="0045312B" w:rsidRDefault="00EF6F57" w:rsidP="00EF6F57">
      <w:pPr>
        <w:widowControl/>
        <w:jc w:val="center"/>
        <w:rPr>
          <w:rFonts w:ascii="华文细黑" w:eastAsia="华文细黑" w:hAnsi="华文细黑"/>
          <w:b/>
        </w:rPr>
      </w:pPr>
      <w:r w:rsidRPr="0045312B">
        <w:rPr>
          <w:rFonts w:ascii="华文细黑" w:eastAsia="华文细黑" w:hAnsi="华文细黑" w:hint="eastAsia"/>
          <w:b/>
        </w:rPr>
        <w:t>教育部</w:t>
      </w:r>
      <w:r w:rsidRPr="0045312B">
        <w:rPr>
          <w:rFonts w:ascii="华文细黑" w:eastAsia="华文细黑" w:hAnsi="华文细黑"/>
          <w:b/>
        </w:rPr>
        <w:t>在线教育研究中心</w:t>
      </w:r>
    </w:p>
    <w:p w:rsidR="00EF6F57" w:rsidRPr="0045312B" w:rsidRDefault="00EF6F57" w:rsidP="00EF6F57">
      <w:pPr>
        <w:widowControl/>
        <w:jc w:val="center"/>
        <w:rPr>
          <w:rFonts w:ascii="华文细黑" w:eastAsia="华文细黑" w:hAnsi="华文细黑"/>
          <w:b/>
        </w:rPr>
      </w:pPr>
      <w:r w:rsidRPr="004C2014">
        <w:rPr>
          <w:rFonts w:ascii="华文细黑" w:eastAsia="华文细黑" w:hAnsi="华文细黑"/>
          <w:b/>
        </w:rPr>
        <w:t>2018</w:t>
      </w:r>
      <w:r w:rsidRPr="004C2014">
        <w:rPr>
          <w:rFonts w:ascii="华文细黑" w:eastAsia="华文细黑" w:hAnsi="华文细黑" w:hint="eastAsia"/>
          <w:b/>
        </w:rPr>
        <w:t>年度智慧教学电子教材“雨课件”</w:t>
      </w:r>
      <w:r w:rsidRPr="0045312B">
        <w:rPr>
          <w:rFonts w:ascii="华文细黑" w:eastAsia="华文细黑" w:hAnsi="华文细黑" w:hint="eastAsia"/>
          <w:b/>
        </w:rPr>
        <w:t>申报</w:t>
      </w:r>
      <w:r w:rsidRPr="0045312B">
        <w:rPr>
          <w:rFonts w:ascii="华文细黑" w:eastAsia="华文细黑" w:hAnsi="华文细黑"/>
          <w:b/>
        </w:rPr>
        <w:t>表</w:t>
      </w:r>
    </w:p>
    <w:p w:rsidR="00EF6F57" w:rsidRPr="00B34770" w:rsidRDefault="00EF6F57" w:rsidP="00EF6F57">
      <w:pPr>
        <w:widowControl/>
        <w:jc w:val="left"/>
        <w:rPr>
          <w:rFonts w:ascii="仿宋" w:eastAsia="仿宋" w:hAnsi="仿宋"/>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27"/>
        <w:gridCol w:w="1986"/>
        <w:gridCol w:w="1413"/>
        <w:gridCol w:w="6"/>
        <w:gridCol w:w="2483"/>
      </w:tblGrid>
      <w:tr w:rsidR="00EF6F57" w:rsidRPr="0045312B" w:rsidTr="005C347C">
        <w:tc>
          <w:tcPr>
            <w:tcW w:w="1668" w:type="dxa"/>
            <w:shd w:val="clear" w:color="auto" w:fill="auto"/>
          </w:tcPr>
          <w:p w:rsidR="00EF6F57" w:rsidRPr="0045312B" w:rsidRDefault="00EF6F57" w:rsidP="005C347C">
            <w:pPr>
              <w:jc w:val="center"/>
              <w:rPr>
                <w:rFonts w:ascii="华文细黑" w:eastAsia="华文细黑" w:hAnsi="华文细黑" w:cs="Times New Roman"/>
                <w:b/>
                <w:szCs w:val="21"/>
              </w:rPr>
            </w:pPr>
            <w:r>
              <w:rPr>
                <w:rFonts w:ascii="华文细黑" w:eastAsia="华文细黑" w:hAnsi="华文细黑" w:cs="Times New Roman" w:hint="eastAsia"/>
                <w:b/>
                <w:szCs w:val="21"/>
              </w:rPr>
              <w:t>所在</w:t>
            </w:r>
            <w:r w:rsidRPr="0045312B">
              <w:rPr>
                <w:rFonts w:ascii="华文细黑" w:eastAsia="华文细黑" w:hAnsi="华文细黑" w:cs="Times New Roman" w:hint="eastAsia"/>
                <w:b/>
                <w:szCs w:val="21"/>
              </w:rPr>
              <w:t>单位</w:t>
            </w:r>
          </w:p>
        </w:tc>
        <w:tc>
          <w:tcPr>
            <w:tcW w:w="6615" w:type="dxa"/>
            <w:gridSpan w:val="5"/>
            <w:shd w:val="clear" w:color="auto" w:fill="auto"/>
          </w:tcPr>
          <w:p w:rsidR="00EF6F57" w:rsidRPr="0045312B" w:rsidRDefault="00EF6F57" w:rsidP="005C347C">
            <w:pPr>
              <w:rPr>
                <w:rFonts w:ascii="华文细黑" w:eastAsia="华文细黑" w:hAnsi="华文细黑" w:cs="Times New Roman"/>
                <w:b/>
                <w:szCs w:val="21"/>
              </w:rPr>
            </w:pPr>
          </w:p>
        </w:tc>
      </w:tr>
      <w:tr w:rsidR="00EF6F57" w:rsidRPr="00D83F7C" w:rsidTr="005C347C">
        <w:tc>
          <w:tcPr>
            <w:tcW w:w="1668" w:type="dxa"/>
            <w:shd w:val="clear" w:color="auto" w:fill="auto"/>
          </w:tcPr>
          <w:p w:rsidR="00EF6F57" w:rsidRPr="0045312B" w:rsidRDefault="00EF6F57" w:rsidP="005C347C">
            <w:pPr>
              <w:jc w:val="center"/>
              <w:rPr>
                <w:rFonts w:ascii="华文细黑" w:eastAsia="华文细黑" w:hAnsi="华文细黑" w:cs="Times New Roman"/>
                <w:b/>
                <w:szCs w:val="21"/>
              </w:rPr>
            </w:pPr>
            <w:r w:rsidRPr="0045312B">
              <w:rPr>
                <w:rFonts w:ascii="华文细黑" w:eastAsia="华文细黑" w:hAnsi="华文细黑" w:cs="Times New Roman" w:hint="eastAsia"/>
                <w:b/>
                <w:szCs w:val="21"/>
              </w:rPr>
              <w:t>所在</w:t>
            </w:r>
            <w:r w:rsidRPr="0045312B">
              <w:rPr>
                <w:rFonts w:ascii="华文细黑" w:eastAsia="华文细黑" w:hAnsi="华文细黑" w:cs="Times New Roman"/>
                <w:b/>
                <w:szCs w:val="21"/>
              </w:rPr>
              <w:t>省</w:t>
            </w:r>
            <w:r w:rsidRPr="0045312B">
              <w:rPr>
                <w:rFonts w:ascii="华文细黑" w:eastAsia="华文细黑" w:hAnsi="华文细黑" w:cs="Times New Roman" w:hint="eastAsia"/>
                <w:b/>
                <w:szCs w:val="21"/>
              </w:rPr>
              <w:t>（自治区、直辖市）</w:t>
            </w:r>
          </w:p>
        </w:tc>
        <w:tc>
          <w:tcPr>
            <w:tcW w:w="6615" w:type="dxa"/>
            <w:gridSpan w:val="5"/>
            <w:shd w:val="clear" w:color="auto" w:fill="auto"/>
          </w:tcPr>
          <w:p w:rsidR="00EF6F57" w:rsidRPr="0045312B" w:rsidRDefault="00EF6F57" w:rsidP="005C347C">
            <w:pPr>
              <w:spacing w:line="360" w:lineRule="auto"/>
              <w:rPr>
                <w:rFonts w:ascii="华文细黑" w:eastAsia="华文细黑" w:hAnsi="华文细黑" w:cs="Times New Roman"/>
                <w:b/>
                <w:szCs w:val="21"/>
              </w:rPr>
            </w:pPr>
          </w:p>
        </w:tc>
      </w:tr>
      <w:tr w:rsidR="00EF6F57" w:rsidRPr="0045312B" w:rsidTr="005C347C">
        <w:tc>
          <w:tcPr>
            <w:tcW w:w="1668" w:type="dxa"/>
            <w:shd w:val="clear" w:color="auto" w:fill="auto"/>
          </w:tcPr>
          <w:p w:rsidR="00EF6F57" w:rsidRPr="0045312B" w:rsidRDefault="00EF6F57" w:rsidP="005C347C">
            <w:pPr>
              <w:spacing w:line="360" w:lineRule="auto"/>
              <w:jc w:val="center"/>
              <w:rPr>
                <w:rFonts w:ascii="华文细黑" w:eastAsia="华文细黑" w:hAnsi="华文细黑" w:cs="Times New Roman"/>
                <w:b/>
                <w:szCs w:val="21"/>
              </w:rPr>
            </w:pPr>
            <w:r>
              <w:rPr>
                <w:rFonts w:ascii="华文细黑" w:eastAsia="华文细黑" w:hAnsi="华文细黑" w:cs="Times New Roman" w:hint="eastAsia"/>
                <w:b/>
                <w:szCs w:val="21"/>
              </w:rPr>
              <w:t>通信</w:t>
            </w:r>
            <w:r w:rsidRPr="0045312B">
              <w:rPr>
                <w:rFonts w:ascii="华文细黑" w:eastAsia="华文细黑" w:hAnsi="华文细黑" w:cs="Times New Roman" w:hint="eastAsia"/>
                <w:b/>
                <w:szCs w:val="21"/>
              </w:rPr>
              <w:t>地址</w:t>
            </w:r>
          </w:p>
        </w:tc>
        <w:tc>
          <w:tcPr>
            <w:tcW w:w="6615" w:type="dxa"/>
            <w:gridSpan w:val="5"/>
            <w:shd w:val="clear" w:color="auto" w:fill="auto"/>
          </w:tcPr>
          <w:p w:rsidR="00EF6F57" w:rsidRPr="0045312B" w:rsidRDefault="00EF6F57" w:rsidP="005C347C">
            <w:pPr>
              <w:spacing w:line="360" w:lineRule="auto"/>
              <w:rPr>
                <w:rFonts w:ascii="华文细黑" w:eastAsia="华文细黑" w:hAnsi="华文细黑" w:cs="Times New Roman"/>
                <w:b/>
                <w:szCs w:val="21"/>
              </w:rPr>
            </w:pPr>
          </w:p>
        </w:tc>
      </w:tr>
      <w:tr w:rsidR="00EF6F57" w:rsidRPr="0045312B" w:rsidTr="005C347C">
        <w:tc>
          <w:tcPr>
            <w:tcW w:w="1668" w:type="dxa"/>
            <w:vMerge w:val="restart"/>
            <w:shd w:val="clear" w:color="auto" w:fill="auto"/>
          </w:tcPr>
          <w:p w:rsidR="00EF6F57" w:rsidRPr="0045312B" w:rsidRDefault="00EF6F57" w:rsidP="005C347C">
            <w:pPr>
              <w:spacing w:beforeLines="100" w:line="360" w:lineRule="auto"/>
              <w:jc w:val="center"/>
              <w:rPr>
                <w:rFonts w:ascii="华文细黑" w:eastAsia="华文细黑" w:hAnsi="华文细黑" w:cs="Times New Roman"/>
                <w:b/>
                <w:szCs w:val="21"/>
              </w:rPr>
            </w:pPr>
            <w:r>
              <w:rPr>
                <w:rFonts w:ascii="华文细黑" w:eastAsia="华文细黑" w:hAnsi="华文细黑" w:cs="Times New Roman" w:hint="eastAsia"/>
                <w:b/>
                <w:szCs w:val="21"/>
              </w:rPr>
              <w:t>申报人</w:t>
            </w:r>
          </w:p>
        </w:tc>
        <w:tc>
          <w:tcPr>
            <w:tcW w:w="727" w:type="dxa"/>
            <w:shd w:val="clear" w:color="auto" w:fill="auto"/>
          </w:tcPr>
          <w:p w:rsidR="00EF6F57" w:rsidRPr="0045312B" w:rsidRDefault="00EF6F57" w:rsidP="005C347C">
            <w:pPr>
              <w:spacing w:line="360" w:lineRule="auto"/>
              <w:rPr>
                <w:rFonts w:ascii="华文细黑" w:eastAsia="华文细黑" w:hAnsi="华文细黑" w:cs="Times New Roman"/>
                <w:b/>
                <w:szCs w:val="21"/>
              </w:rPr>
            </w:pPr>
            <w:r w:rsidRPr="0045312B">
              <w:rPr>
                <w:rFonts w:ascii="华文细黑" w:eastAsia="华文细黑" w:hAnsi="华文细黑" w:cs="Times New Roman"/>
                <w:b/>
                <w:szCs w:val="21"/>
              </w:rPr>
              <w:t>姓名</w:t>
            </w:r>
          </w:p>
        </w:tc>
        <w:tc>
          <w:tcPr>
            <w:tcW w:w="1986" w:type="dxa"/>
            <w:shd w:val="clear" w:color="auto" w:fill="auto"/>
          </w:tcPr>
          <w:p w:rsidR="00EF6F57" w:rsidRPr="0045312B" w:rsidRDefault="00EF6F57" w:rsidP="005C347C">
            <w:pPr>
              <w:spacing w:line="360" w:lineRule="auto"/>
              <w:rPr>
                <w:rFonts w:ascii="华文细黑" w:eastAsia="华文细黑" w:hAnsi="华文细黑" w:cs="Times New Roman"/>
                <w:b/>
                <w:szCs w:val="21"/>
              </w:rPr>
            </w:pPr>
          </w:p>
        </w:tc>
        <w:tc>
          <w:tcPr>
            <w:tcW w:w="1419" w:type="dxa"/>
            <w:gridSpan w:val="2"/>
            <w:shd w:val="clear" w:color="auto" w:fill="auto"/>
          </w:tcPr>
          <w:p w:rsidR="00EF6F57" w:rsidRPr="0045312B" w:rsidRDefault="00EF6F57" w:rsidP="005C347C">
            <w:pPr>
              <w:spacing w:line="360" w:lineRule="auto"/>
              <w:rPr>
                <w:rFonts w:ascii="华文细黑" w:eastAsia="华文细黑" w:hAnsi="华文细黑" w:cs="Times New Roman"/>
                <w:b/>
                <w:szCs w:val="21"/>
              </w:rPr>
            </w:pPr>
            <w:r>
              <w:rPr>
                <w:rFonts w:ascii="华文细黑" w:eastAsia="华文细黑" w:hAnsi="华文细黑" w:cs="Times New Roman" w:hint="eastAsia"/>
                <w:b/>
                <w:szCs w:val="21"/>
              </w:rPr>
              <w:t>院系</w:t>
            </w:r>
          </w:p>
        </w:tc>
        <w:tc>
          <w:tcPr>
            <w:tcW w:w="2483" w:type="dxa"/>
            <w:shd w:val="clear" w:color="auto" w:fill="auto"/>
          </w:tcPr>
          <w:p w:rsidR="00EF6F57" w:rsidRPr="0045312B" w:rsidRDefault="00EF6F57" w:rsidP="005C347C">
            <w:pPr>
              <w:spacing w:line="360" w:lineRule="auto"/>
              <w:rPr>
                <w:rFonts w:ascii="华文细黑" w:eastAsia="华文细黑" w:hAnsi="华文细黑" w:cs="Times New Roman"/>
                <w:b/>
                <w:szCs w:val="21"/>
              </w:rPr>
            </w:pPr>
          </w:p>
        </w:tc>
      </w:tr>
      <w:tr w:rsidR="00EF6F57" w:rsidRPr="0045312B" w:rsidTr="005C347C">
        <w:tc>
          <w:tcPr>
            <w:tcW w:w="1668" w:type="dxa"/>
            <w:vMerge/>
            <w:shd w:val="clear" w:color="auto" w:fill="auto"/>
          </w:tcPr>
          <w:p w:rsidR="00EF6F57" w:rsidRDefault="00EF6F57" w:rsidP="005C347C">
            <w:pPr>
              <w:spacing w:beforeLines="100" w:line="360" w:lineRule="auto"/>
              <w:jc w:val="center"/>
              <w:rPr>
                <w:rFonts w:ascii="华文细黑" w:eastAsia="华文细黑" w:hAnsi="华文细黑" w:cs="Times New Roman"/>
                <w:b/>
                <w:szCs w:val="21"/>
              </w:rPr>
            </w:pPr>
          </w:p>
        </w:tc>
        <w:tc>
          <w:tcPr>
            <w:tcW w:w="727" w:type="dxa"/>
            <w:shd w:val="clear" w:color="auto" w:fill="auto"/>
          </w:tcPr>
          <w:p w:rsidR="00EF6F57" w:rsidRPr="0045312B" w:rsidRDefault="00EF6F57" w:rsidP="005C347C">
            <w:pPr>
              <w:spacing w:line="360" w:lineRule="auto"/>
              <w:rPr>
                <w:rFonts w:ascii="华文细黑" w:eastAsia="华文细黑" w:hAnsi="华文细黑" w:cs="Times New Roman"/>
                <w:b/>
                <w:szCs w:val="21"/>
              </w:rPr>
            </w:pPr>
            <w:r>
              <w:rPr>
                <w:rFonts w:ascii="华文细黑" w:eastAsia="华文细黑" w:hAnsi="华文细黑" w:cs="Times New Roman" w:hint="eastAsia"/>
                <w:b/>
                <w:szCs w:val="21"/>
              </w:rPr>
              <w:t>课程</w:t>
            </w:r>
          </w:p>
        </w:tc>
        <w:tc>
          <w:tcPr>
            <w:tcW w:w="5888" w:type="dxa"/>
            <w:gridSpan w:val="4"/>
            <w:shd w:val="clear" w:color="auto" w:fill="auto"/>
          </w:tcPr>
          <w:p w:rsidR="00EF6F57" w:rsidRPr="0045312B" w:rsidRDefault="00EF6F57" w:rsidP="005C347C">
            <w:pPr>
              <w:spacing w:line="360" w:lineRule="auto"/>
              <w:rPr>
                <w:rFonts w:ascii="华文细黑" w:eastAsia="华文细黑" w:hAnsi="华文细黑" w:cs="Times New Roman"/>
                <w:b/>
                <w:szCs w:val="21"/>
              </w:rPr>
            </w:pPr>
          </w:p>
        </w:tc>
      </w:tr>
      <w:tr w:rsidR="00EF6F57" w:rsidRPr="0045312B" w:rsidTr="005C347C">
        <w:tc>
          <w:tcPr>
            <w:tcW w:w="1668" w:type="dxa"/>
            <w:vMerge/>
            <w:shd w:val="clear" w:color="auto" w:fill="auto"/>
          </w:tcPr>
          <w:p w:rsidR="00EF6F57" w:rsidRPr="0045312B" w:rsidRDefault="00EF6F57" w:rsidP="005C347C">
            <w:pPr>
              <w:spacing w:line="360" w:lineRule="auto"/>
              <w:jc w:val="center"/>
              <w:rPr>
                <w:rFonts w:ascii="华文细黑" w:eastAsia="华文细黑" w:hAnsi="华文细黑" w:cs="Times New Roman"/>
                <w:b/>
                <w:szCs w:val="21"/>
              </w:rPr>
            </w:pPr>
          </w:p>
        </w:tc>
        <w:tc>
          <w:tcPr>
            <w:tcW w:w="727" w:type="dxa"/>
            <w:shd w:val="clear" w:color="auto" w:fill="auto"/>
          </w:tcPr>
          <w:p w:rsidR="00EF6F57" w:rsidRPr="0045312B" w:rsidRDefault="00EF6F57" w:rsidP="005C347C">
            <w:pPr>
              <w:spacing w:line="360" w:lineRule="auto"/>
              <w:rPr>
                <w:rFonts w:ascii="华文细黑" w:eastAsia="华文细黑" w:hAnsi="华文细黑" w:cs="Times New Roman"/>
                <w:b/>
                <w:szCs w:val="21"/>
              </w:rPr>
            </w:pPr>
            <w:r>
              <w:rPr>
                <w:rFonts w:ascii="华文细黑" w:eastAsia="华文细黑" w:hAnsi="华文细黑" w:cs="Times New Roman" w:hint="eastAsia"/>
                <w:b/>
                <w:szCs w:val="21"/>
              </w:rPr>
              <w:t>职称</w:t>
            </w:r>
          </w:p>
        </w:tc>
        <w:tc>
          <w:tcPr>
            <w:tcW w:w="1986" w:type="dxa"/>
            <w:shd w:val="clear" w:color="auto" w:fill="auto"/>
          </w:tcPr>
          <w:p w:rsidR="00EF6F57" w:rsidRPr="0045312B" w:rsidRDefault="00EF6F57" w:rsidP="005C347C">
            <w:pPr>
              <w:spacing w:line="360" w:lineRule="auto"/>
              <w:rPr>
                <w:rFonts w:ascii="华文细黑" w:eastAsia="华文细黑" w:hAnsi="华文细黑" w:cs="Times New Roman"/>
                <w:b/>
                <w:szCs w:val="21"/>
              </w:rPr>
            </w:pPr>
          </w:p>
        </w:tc>
        <w:tc>
          <w:tcPr>
            <w:tcW w:w="1413" w:type="dxa"/>
            <w:shd w:val="clear" w:color="auto" w:fill="auto"/>
          </w:tcPr>
          <w:p w:rsidR="00EF6F57" w:rsidRPr="0045312B" w:rsidRDefault="00EF6F57" w:rsidP="005C347C">
            <w:pPr>
              <w:spacing w:line="360" w:lineRule="auto"/>
              <w:rPr>
                <w:rFonts w:ascii="华文细黑" w:eastAsia="华文细黑" w:hAnsi="华文细黑" w:cs="Times New Roman"/>
                <w:b/>
                <w:szCs w:val="21"/>
              </w:rPr>
            </w:pPr>
            <w:r>
              <w:rPr>
                <w:rFonts w:ascii="华文细黑" w:eastAsia="华文细黑" w:hAnsi="华文细黑" w:cs="Times New Roman" w:hint="eastAsia"/>
                <w:b/>
                <w:szCs w:val="21"/>
              </w:rPr>
              <w:t>职务</w:t>
            </w:r>
          </w:p>
        </w:tc>
        <w:tc>
          <w:tcPr>
            <w:tcW w:w="2489" w:type="dxa"/>
            <w:gridSpan w:val="2"/>
            <w:shd w:val="clear" w:color="auto" w:fill="auto"/>
          </w:tcPr>
          <w:p w:rsidR="00EF6F57" w:rsidRPr="0045312B" w:rsidRDefault="00EF6F57" w:rsidP="005C347C">
            <w:pPr>
              <w:spacing w:line="360" w:lineRule="auto"/>
              <w:rPr>
                <w:rFonts w:ascii="华文细黑" w:eastAsia="华文细黑" w:hAnsi="华文细黑" w:cs="Times New Roman"/>
                <w:b/>
                <w:szCs w:val="21"/>
              </w:rPr>
            </w:pPr>
          </w:p>
        </w:tc>
      </w:tr>
      <w:tr w:rsidR="00EF6F57" w:rsidRPr="0045312B" w:rsidTr="005C347C">
        <w:tc>
          <w:tcPr>
            <w:tcW w:w="1668" w:type="dxa"/>
            <w:vMerge/>
            <w:shd w:val="clear" w:color="auto" w:fill="auto"/>
          </w:tcPr>
          <w:p w:rsidR="00EF6F57" w:rsidRPr="0045312B" w:rsidRDefault="00EF6F57" w:rsidP="005C347C">
            <w:pPr>
              <w:spacing w:line="360" w:lineRule="auto"/>
              <w:jc w:val="center"/>
              <w:rPr>
                <w:rFonts w:ascii="华文细黑" w:eastAsia="华文细黑" w:hAnsi="华文细黑" w:cs="Times New Roman"/>
                <w:b/>
                <w:szCs w:val="21"/>
              </w:rPr>
            </w:pPr>
          </w:p>
        </w:tc>
        <w:tc>
          <w:tcPr>
            <w:tcW w:w="727" w:type="dxa"/>
            <w:shd w:val="clear" w:color="auto" w:fill="auto"/>
          </w:tcPr>
          <w:p w:rsidR="00EF6F57" w:rsidRPr="0045312B" w:rsidRDefault="00EF6F57" w:rsidP="005C347C">
            <w:pPr>
              <w:spacing w:line="360" w:lineRule="auto"/>
              <w:rPr>
                <w:rFonts w:ascii="华文细黑" w:eastAsia="华文细黑" w:hAnsi="华文细黑" w:cs="Times New Roman"/>
                <w:b/>
                <w:szCs w:val="21"/>
              </w:rPr>
            </w:pPr>
            <w:r w:rsidRPr="0045312B">
              <w:rPr>
                <w:rFonts w:ascii="华文细黑" w:eastAsia="华文细黑" w:hAnsi="华文细黑" w:cs="Times New Roman"/>
                <w:b/>
                <w:szCs w:val="21"/>
              </w:rPr>
              <w:t>手机</w:t>
            </w:r>
          </w:p>
        </w:tc>
        <w:tc>
          <w:tcPr>
            <w:tcW w:w="1986" w:type="dxa"/>
            <w:shd w:val="clear" w:color="auto" w:fill="auto"/>
          </w:tcPr>
          <w:p w:rsidR="00EF6F57" w:rsidRPr="0045312B" w:rsidRDefault="00EF6F57" w:rsidP="005C347C">
            <w:pPr>
              <w:spacing w:line="360" w:lineRule="auto"/>
              <w:rPr>
                <w:rFonts w:ascii="华文细黑" w:eastAsia="华文细黑" w:hAnsi="华文细黑" w:cs="Times New Roman"/>
                <w:b/>
                <w:szCs w:val="21"/>
              </w:rPr>
            </w:pPr>
          </w:p>
        </w:tc>
        <w:tc>
          <w:tcPr>
            <w:tcW w:w="1419" w:type="dxa"/>
            <w:gridSpan w:val="2"/>
            <w:shd w:val="clear" w:color="auto" w:fill="auto"/>
          </w:tcPr>
          <w:p w:rsidR="00EF6F57" w:rsidRPr="0045312B" w:rsidRDefault="00EF6F57" w:rsidP="005C347C">
            <w:pPr>
              <w:spacing w:line="360" w:lineRule="auto"/>
              <w:jc w:val="left"/>
              <w:rPr>
                <w:rFonts w:ascii="华文细黑" w:eastAsia="华文细黑" w:hAnsi="华文细黑" w:cs="Times New Roman"/>
                <w:b/>
                <w:szCs w:val="21"/>
              </w:rPr>
            </w:pPr>
            <w:r w:rsidRPr="0045312B">
              <w:rPr>
                <w:rFonts w:ascii="华文细黑" w:eastAsia="华文细黑" w:hAnsi="华文细黑" w:cs="Times New Roman"/>
                <w:b/>
                <w:szCs w:val="21"/>
              </w:rPr>
              <w:t>邮箱</w:t>
            </w:r>
          </w:p>
        </w:tc>
        <w:tc>
          <w:tcPr>
            <w:tcW w:w="2483" w:type="dxa"/>
            <w:shd w:val="clear" w:color="auto" w:fill="auto"/>
          </w:tcPr>
          <w:p w:rsidR="00EF6F57" w:rsidRPr="0045312B" w:rsidRDefault="00EF6F57" w:rsidP="005C347C">
            <w:pPr>
              <w:spacing w:line="360" w:lineRule="auto"/>
              <w:rPr>
                <w:rFonts w:ascii="华文细黑" w:eastAsia="华文细黑" w:hAnsi="华文细黑" w:cs="Times New Roman"/>
                <w:b/>
                <w:szCs w:val="21"/>
              </w:rPr>
            </w:pPr>
          </w:p>
        </w:tc>
      </w:tr>
      <w:tr w:rsidR="00EF6F57" w:rsidRPr="0045312B" w:rsidTr="005C347C">
        <w:trPr>
          <w:trHeight w:val="4675"/>
        </w:trPr>
        <w:tc>
          <w:tcPr>
            <w:tcW w:w="1668" w:type="dxa"/>
            <w:shd w:val="clear" w:color="auto" w:fill="auto"/>
            <w:vAlign w:val="center"/>
          </w:tcPr>
          <w:p w:rsidR="00EF6F57" w:rsidRDefault="00EF6F57" w:rsidP="005C347C">
            <w:pPr>
              <w:spacing w:line="360" w:lineRule="auto"/>
              <w:jc w:val="center"/>
              <w:rPr>
                <w:rFonts w:ascii="华文细黑" w:eastAsia="华文细黑" w:hAnsi="华文细黑" w:cs="Times New Roman"/>
                <w:b/>
                <w:szCs w:val="21"/>
              </w:rPr>
            </w:pPr>
            <w:r>
              <w:rPr>
                <w:rFonts w:ascii="华文细黑" w:eastAsia="华文细黑" w:hAnsi="华文细黑" w:cs="Times New Roman" w:hint="eastAsia"/>
                <w:b/>
                <w:szCs w:val="21"/>
              </w:rPr>
              <w:lastRenderedPageBreak/>
              <w:t>雨课堂使用</w:t>
            </w:r>
          </w:p>
          <w:p w:rsidR="00EF6F57" w:rsidRPr="0045312B" w:rsidRDefault="00EF6F57" w:rsidP="005C347C">
            <w:pPr>
              <w:spacing w:line="360" w:lineRule="auto"/>
              <w:jc w:val="center"/>
              <w:rPr>
                <w:rFonts w:ascii="华文细黑" w:eastAsia="华文细黑" w:hAnsi="华文细黑" w:cs="Times New Roman"/>
                <w:b/>
                <w:szCs w:val="21"/>
              </w:rPr>
            </w:pPr>
            <w:r>
              <w:rPr>
                <w:rFonts w:ascii="华文细黑" w:eastAsia="华文细黑" w:hAnsi="华文细黑" w:cs="Times New Roman" w:hint="eastAsia"/>
                <w:b/>
                <w:szCs w:val="21"/>
              </w:rPr>
              <w:t>情况介绍</w:t>
            </w:r>
          </w:p>
          <w:p w:rsidR="00EF6F57" w:rsidRPr="0045312B" w:rsidRDefault="00EF6F57" w:rsidP="005C347C">
            <w:pPr>
              <w:spacing w:line="360" w:lineRule="auto"/>
              <w:jc w:val="center"/>
              <w:rPr>
                <w:rFonts w:ascii="华文细黑" w:eastAsia="华文细黑" w:hAnsi="华文细黑" w:cs="Times New Roman"/>
                <w:b/>
                <w:szCs w:val="21"/>
              </w:rPr>
            </w:pPr>
          </w:p>
        </w:tc>
        <w:tc>
          <w:tcPr>
            <w:tcW w:w="6615" w:type="dxa"/>
            <w:gridSpan w:val="5"/>
            <w:shd w:val="clear" w:color="auto" w:fill="auto"/>
          </w:tcPr>
          <w:p w:rsidR="00EF6F57" w:rsidRPr="0045312B" w:rsidRDefault="00EF6F57" w:rsidP="005C347C">
            <w:pPr>
              <w:spacing w:line="360" w:lineRule="auto"/>
              <w:rPr>
                <w:rFonts w:ascii="华文细黑" w:eastAsia="华文细黑" w:hAnsi="华文细黑" w:cs="Times New Roman"/>
                <w:b/>
                <w:szCs w:val="21"/>
              </w:rPr>
            </w:pPr>
            <w:r w:rsidRPr="0045312B">
              <w:rPr>
                <w:rFonts w:ascii="华文细黑" w:eastAsia="华文细黑" w:hAnsi="华文细黑" w:cs="Times New Roman" w:hint="eastAsia"/>
                <w:b/>
                <w:szCs w:val="21"/>
              </w:rPr>
              <w:t>（</w:t>
            </w:r>
            <w:r>
              <w:rPr>
                <w:rFonts w:ascii="华文细黑" w:eastAsia="华文细黑" w:hAnsi="华文细黑" w:cs="Times New Roman" w:hint="eastAsia"/>
                <w:b/>
                <w:szCs w:val="21"/>
              </w:rPr>
              <w:t>说明：简要介绍课堂教学中雨课堂的使用周期，使用功能，使用效果，</w:t>
            </w:r>
            <w:bookmarkStart w:id="0" w:name="_GoBack"/>
            <w:bookmarkEnd w:id="0"/>
            <w:r>
              <w:rPr>
                <w:rFonts w:ascii="华文细黑" w:eastAsia="华文细黑" w:hAnsi="华文细黑" w:cs="Times New Roman" w:hint="eastAsia"/>
                <w:b/>
                <w:szCs w:val="21"/>
              </w:rPr>
              <w:t>使用评价；800</w:t>
            </w:r>
            <w:r w:rsidRPr="0045312B">
              <w:rPr>
                <w:rFonts w:ascii="华文细黑" w:eastAsia="华文细黑" w:hAnsi="华文细黑" w:cs="Times New Roman" w:hint="eastAsia"/>
                <w:b/>
                <w:szCs w:val="21"/>
              </w:rPr>
              <w:t>字以内）</w:t>
            </w:r>
          </w:p>
        </w:tc>
      </w:tr>
    </w:tbl>
    <w:p w:rsidR="00EF6F57" w:rsidRDefault="00EF6F57" w:rsidP="00EF6F57">
      <w:pPr>
        <w:rPr>
          <w:rFonts w:ascii="仿宋" w:eastAsia="仿宋" w:hAnsi="仿宋"/>
          <w:sz w:val="24"/>
          <w:szCs w:val="24"/>
        </w:rPr>
      </w:pPr>
      <w:r w:rsidRPr="00B34770">
        <w:rPr>
          <w:rFonts w:ascii="仿宋" w:eastAsia="仿宋" w:hAnsi="仿宋"/>
          <w:sz w:val="24"/>
          <w:szCs w:val="24"/>
        </w:rPr>
        <w:t>备注</w:t>
      </w:r>
      <w:r w:rsidRPr="00B34770">
        <w:rPr>
          <w:rFonts w:ascii="仿宋" w:eastAsia="仿宋" w:hAnsi="仿宋" w:hint="eastAsia"/>
          <w:sz w:val="24"/>
          <w:szCs w:val="24"/>
        </w:rPr>
        <w:t>：</w:t>
      </w:r>
    </w:p>
    <w:p w:rsidR="00EF6F57" w:rsidRDefault="00EF6F57" w:rsidP="00EF6F57">
      <w:pPr>
        <w:rPr>
          <w:rFonts w:ascii="仿宋" w:eastAsia="仿宋" w:hAnsi="仿宋"/>
          <w:sz w:val="24"/>
          <w:szCs w:val="24"/>
        </w:rPr>
      </w:pPr>
      <w:r>
        <w:rPr>
          <w:rFonts w:ascii="仿宋" w:eastAsia="仿宋" w:hAnsi="仿宋" w:hint="eastAsia"/>
          <w:sz w:val="24"/>
          <w:szCs w:val="24"/>
        </w:rPr>
        <w:t>（1）</w:t>
      </w:r>
      <w:r w:rsidRPr="00281896">
        <w:rPr>
          <w:rFonts w:ascii="仿宋" w:eastAsia="仿宋" w:hAnsi="仿宋" w:hint="eastAsia"/>
          <w:sz w:val="24"/>
          <w:szCs w:val="24"/>
        </w:rPr>
        <w:t>智慧教学电子教材“雨课件”</w:t>
      </w:r>
      <w:r>
        <w:rPr>
          <w:rFonts w:ascii="仿宋" w:eastAsia="仿宋" w:hAnsi="仿宋" w:hint="eastAsia"/>
          <w:sz w:val="24"/>
          <w:szCs w:val="24"/>
        </w:rPr>
        <w:t>以</w:t>
      </w:r>
      <w:r w:rsidRPr="00B34770">
        <w:rPr>
          <w:rFonts w:ascii="仿宋" w:eastAsia="仿宋" w:hAnsi="仿宋" w:hint="eastAsia"/>
          <w:sz w:val="24"/>
          <w:szCs w:val="24"/>
        </w:rPr>
        <w:t>全周期课件包</w:t>
      </w:r>
      <w:r>
        <w:rPr>
          <w:rFonts w:ascii="仿宋" w:eastAsia="仿宋" w:hAnsi="仿宋" w:hint="eastAsia"/>
          <w:sz w:val="24"/>
          <w:szCs w:val="24"/>
        </w:rPr>
        <w:t>提交，</w:t>
      </w:r>
      <w:r w:rsidRPr="00B34770">
        <w:rPr>
          <w:rFonts w:ascii="仿宋" w:eastAsia="仿宋" w:hAnsi="仿宋" w:hint="eastAsia"/>
          <w:sz w:val="24"/>
          <w:szCs w:val="24"/>
        </w:rPr>
        <w:t>包括：课程简介、教学大纲、教学课件、测验和作业等开展智慧教学必须的教学资源（多个文件以压缩包方式提交）</w:t>
      </w:r>
      <w:r>
        <w:rPr>
          <w:rFonts w:ascii="仿宋" w:eastAsia="仿宋" w:hAnsi="仿宋" w:hint="eastAsia"/>
          <w:sz w:val="24"/>
          <w:szCs w:val="24"/>
        </w:rPr>
        <w:t>。</w:t>
      </w:r>
    </w:p>
    <w:p w:rsidR="00EF6F57" w:rsidRPr="000361DD" w:rsidRDefault="00EF6F57" w:rsidP="00EF6F57">
      <w:pPr>
        <w:rPr>
          <w:rFonts w:ascii="仿宋" w:eastAsia="仿宋" w:hAnsi="仿宋"/>
          <w:sz w:val="24"/>
          <w:szCs w:val="24"/>
        </w:rPr>
      </w:pPr>
      <w:r>
        <w:rPr>
          <w:rFonts w:ascii="仿宋" w:eastAsia="仿宋" w:hAnsi="仿宋" w:hint="eastAsia"/>
          <w:sz w:val="24"/>
          <w:szCs w:val="24"/>
        </w:rPr>
        <w:t>（2）</w:t>
      </w:r>
      <w:hyperlink r:id="rId8" w:history="1">
        <w:r w:rsidRPr="00AA743B">
          <w:rPr>
            <w:rFonts w:hint="eastAsia"/>
            <w:sz w:val="24"/>
            <w:szCs w:val="24"/>
          </w:rPr>
          <w:t>请发送至邮箱</w:t>
        </w:r>
        <w:r w:rsidRPr="00AA743B">
          <w:rPr>
            <w:rFonts w:hint="eastAsia"/>
            <w:sz w:val="24"/>
            <w:szCs w:val="24"/>
          </w:rPr>
          <w:t>office@rcoe.edu.cn</w:t>
        </w:r>
      </w:hyperlink>
      <w:r>
        <w:rPr>
          <w:rFonts w:ascii="仿宋" w:eastAsia="仿宋" w:hAnsi="仿宋" w:hint="eastAsia"/>
          <w:sz w:val="24"/>
          <w:szCs w:val="24"/>
        </w:rPr>
        <w:t>，题目</w:t>
      </w:r>
      <w:r w:rsidRPr="00457AB0">
        <w:rPr>
          <w:rFonts w:ascii="仿宋" w:eastAsia="仿宋" w:hAnsi="仿宋" w:hint="eastAsia"/>
          <w:b/>
          <w:sz w:val="24"/>
          <w:szCs w:val="24"/>
        </w:rPr>
        <w:t>智慧教学电子教材“雨课件”申报</w:t>
      </w:r>
      <w:r w:rsidRPr="004324C7">
        <w:rPr>
          <w:rFonts w:ascii="仿宋" w:eastAsia="仿宋" w:hAnsi="仿宋" w:hint="eastAsia"/>
          <w:sz w:val="24"/>
          <w:szCs w:val="24"/>
        </w:rPr>
        <w:t>。</w:t>
      </w:r>
    </w:p>
    <w:p w:rsidR="006E54AA" w:rsidRDefault="006E54AA"/>
    <w:sectPr w:rsidR="006E54AA" w:rsidSect="006E54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245" w:rsidRDefault="00DD5245" w:rsidP="00EF6F57">
      <w:r>
        <w:separator/>
      </w:r>
    </w:p>
  </w:endnote>
  <w:endnote w:type="continuationSeparator" w:id="0">
    <w:p w:rsidR="00DD5245" w:rsidRDefault="00DD5245" w:rsidP="00EF6F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245" w:rsidRDefault="00DD5245" w:rsidP="00EF6F57">
      <w:r>
        <w:separator/>
      </w:r>
    </w:p>
  </w:footnote>
  <w:footnote w:type="continuationSeparator" w:id="0">
    <w:p w:rsidR="00DD5245" w:rsidRDefault="00DD5245" w:rsidP="00EF6F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6F57"/>
    <w:rsid w:val="006E54AA"/>
    <w:rsid w:val="00DD5245"/>
    <w:rsid w:val="00EF6F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AA"/>
    <w:pPr>
      <w:widowControl w:val="0"/>
      <w:jc w:val="both"/>
    </w:pPr>
  </w:style>
  <w:style w:type="paragraph" w:styleId="2">
    <w:name w:val="heading 2"/>
    <w:basedOn w:val="a"/>
    <w:link w:val="2Char"/>
    <w:uiPriority w:val="9"/>
    <w:qFormat/>
    <w:rsid w:val="00EF6F57"/>
    <w:pPr>
      <w:widowControl/>
      <w:spacing w:before="100" w:beforeAutospacing="1" w:after="100" w:afterAutospacing="1"/>
      <w:jc w:val="left"/>
      <w:outlineLvl w:val="1"/>
    </w:pPr>
    <w:rPr>
      <w:rFonts w:ascii="宋体" w:eastAsia="宋体" w:hAnsi="宋体"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F6F57"/>
    <w:rPr>
      <w:rFonts w:ascii="宋体" w:eastAsia="宋体" w:hAnsi="宋体" w:cs="宋体"/>
      <w:kern w:val="0"/>
      <w:sz w:val="18"/>
      <w:szCs w:val="18"/>
    </w:rPr>
  </w:style>
  <w:style w:type="character" w:styleId="a3">
    <w:name w:val="Hyperlink"/>
    <w:basedOn w:val="a0"/>
    <w:uiPriority w:val="99"/>
    <w:semiHidden/>
    <w:unhideWhenUsed/>
    <w:rsid w:val="00EF6F57"/>
    <w:rPr>
      <w:strike w:val="0"/>
      <w:dstrike w:val="0"/>
      <w:color w:val="333333"/>
      <w:u w:val="none"/>
      <w:effect w:val="none"/>
    </w:rPr>
  </w:style>
  <w:style w:type="paragraph" w:styleId="a4">
    <w:name w:val="Normal (Web)"/>
    <w:basedOn w:val="a"/>
    <w:uiPriority w:val="99"/>
    <w:semiHidden/>
    <w:unhideWhenUsed/>
    <w:rsid w:val="00EF6F57"/>
    <w:pPr>
      <w:widowControl/>
      <w:spacing w:before="100" w:beforeAutospacing="1" w:after="100" w:afterAutospacing="1"/>
      <w:jc w:val="left"/>
    </w:pPr>
    <w:rPr>
      <w:rFonts w:ascii="宋体" w:eastAsia="宋体" w:hAnsi="宋体" w:cs="宋体"/>
      <w:kern w:val="0"/>
      <w:sz w:val="24"/>
      <w:szCs w:val="24"/>
    </w:rPr>
  </w:style>
  <w:style w:type="paragraph" w:customStyle="1" w:styleId="p1">
    <w:name w:val="p1"/>
    <w:basedOn w:val="a"/>
    <w:rsid w:val="00EF6F5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F6F57"/>
    <w:rPr>
      <w:b/>
      <w:bCs/>
    </w:rPr>
  </w:style>
  <w:style w:type="character" w:customStyle="1" w:styleId="s1">
    <w:name w:val="s1"/>
    <w:basedOn w:val="a0"/>
    <w:rsid w:val="00EF6F57"/>
  </w:style>
  <w:style w:type="paragraph" w:styleId="a6">
    <w:name w:val="header"/>
    <w:basedOn w:val="a"/>
    <w:link w:val="Char"/>
    <w:uiPriority w:val="99"/>
    <w:semiHidden/>
    <w:unhideWhenUsed/>
    <w:rsid w:val="00EF6F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EF6F57"/>
    <w:rPr>
      <w:sz w:val="18"/>
      <w:szCs w:val="18"/>
    </w:rPr>
  </w:style>
  <w:style w:type="paragraph" w:styleId="a7">
    <w:name w:val="footer"/>
    <w:basedOn w:val="a"/>
    <w:link w:val="Char0"/>
    <w:uiPriority w:val="99"/>
    <w:semiHidden/>
    <w:unhideWhenUsed/>
    <w:rsid w:val="00EF6F57"/>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EF6F57"/>
    <w:rPr>
      <w:sz w:val="18"/>
      <w:szCs w:val="18"/>
    </w:rPr>
  </w:style>
</w:styles>
</file>

<file path=word/webSettings.xml><?xml version="1.0" encoding="utf-8"?>
<w:webSettings xmlns:r="http://schemas.openxmlformats.org/officeDocument/2006/relationships" xmlns:w="http://schemas.openxmlformats.org/wordprocessingml/2006/main">
  <w:divs>
    <w:div w:id="455753849">
      <w:bodyDiv w:val="1"/>
      <w:marLeft w:val="0"/>
      <w:marRight w:val="0"/>
      <w:marTop w:val="0"/>
      <w:marBottom w:val="0"/>
      <w:divBdr>
        <w:top w:val="none" w:sz="0" w:space="0" w:color="auto"/>
        <w:left w:val="none" w:sz="0" w:space="0" w:color="auto"/>
        <w:bottom w:val="none" w:sz="0" w:space="0" w:color="auto"/>
        <w:right w:val="none" w:sz="0" w:space="0" w:color="auto"/>
      </w:divBdr>
      <w:divsChild>
        <w:div w:id="1738741032">
          <w:marLeft w:val="0"/>
          <w:marRight w:val="0"/>
          <w:marTop w:val="0"/>
          <w:marBottom w:val="0"/>
          <w:divBdr>
            <w:top w:val="none" w:sz="0" w:space="0" w:color="auto"/>
            <w:left w:val="none" w:sz="0" w:space="0" w:color="auto"/>
            <w:bottom w:val="none" w:sz="0" w:space="0" w:color="auto"/>
            <w:right w:val="none" w:sz="0" w:space="0" w:color="auto"/>
          </w:divBdr>
          <w:divsChild>
            <w:div w:id="9714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5831;&#21457;&#36865;&#33267;&#37038;&#31665;office@rcoe.edu.cn" TargetMode="External"/><Relationship Id="rId3" Type="http://schemas.openxmlformats.org/officeDocument/2006/relationships/webSettings" Target="webSettings.xml"/><Relationship Id="rId7" Type="http://schemas.openxmlformats.org/officeDocument/2006/relationships/hyperlink" Target="http://www.rcoe.edu.cn/wp-content/uploads/2018/04/2018&#24180;&#24230;&#26234;&#24935;&#25945;&#23398;&#30005;&#23376;&#25945;&#26448;&#8220;&#38632;&#35838;&#20214;&#8221;&#30003;&#25253;&#34920;.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oe.edu.cn/wp-content/uploads/2018/04/&#20851;&#20110;&#24320;&#23637;2018&#24180;&#24230;&#26234;&#24935;&#25945;&#23398;&#30005;&#23376;&#25945;&#26448;&#38632;&#35838;&#20214;&#24449;&#38598;&#30340;&#36890;&#30693;.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2018-04-20T03:17:00Z</dcterms:created>
  <dcterms:modified xsi:type="dcterms:W3CDTF">2018-04-20T03:19:00Z</dcterms:modified>
</cp:coreProperties>
</file>