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val="en-US" w:eastAsia="zh-CN"/>
        </w:rPr>
        <w:t>XXX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val="en-US" w:eastAsia="zh-CN"/>
        </w:rPr>
        <w:t>课程名称）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</w:rPr>
        <w:t>“课程思政”教学案例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eastAsia="zh-CN"/>
        </w:rPr>
        <w:t>信息表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left"/>
        <w:textAlignment w:val="auto"/>
        <w:rPr>
          <w:rFonts w:hint="eastAsia" w:ascii="华文仿宋" w:hAnsi="华文仿宋" w:eastAsia="华文仿宋" w:cs="华文仿宋"/>
          <w:b/>
          <w:bCs/>
          <w:sz w:val="24"/>
          <w:szCs w:val="24"/>
          <w:lang w:eastAsia="zh-CN"/>
        </w:rPr>
      </w:pPr>
      <w:bookmarkStart w:id="0" w:name="_GoBack"/>
      <w:r>
        <w:rPr>
          <w:rFonts w:hint="eastAsia" w:ascii="华文仿宋" w:hAnsi="华文仿宋" w:eastAsia="华文仿宋" w:cs="华文仿宋"/>
          <w:b/>
          <w:bCs/>
          <w:sz w:val="24"/>
          <w:szCs w:val="24"/>
          <w:lang w:eastAsia="zh-CN"/>
        </w:rPr>
        <w:t>一、课程信息</w:t>
      </w:r>
    </w:p>
    <w:bookmarkEnd w:id="0"/>
    <w:tbl>
      <w:tblPr>
        <w:tblStyle w:val="4"/>
        <w:tblW w:w="86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9"/>
        <w:gridCol w:w="2730"/>
        <w:gridCol w:w="2043"/>
        <w:gridCol w:w="2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779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2730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3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承担单位</w:t>
            </w:r>
          </w:p>
        </w:tc>
        <w:tc>
          <w:tcPr>
            <w:tcW w:w="2052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779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课程类型</w:t>
            </w:r>
          </w:p>
        </w:tc>
        <w:tc>
          <w:tcPr>
            <w:tcW w:w="27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C00000"/>
                <w:sz w:val="24"/>
                <w:szCs w:val="24"/>
                <w:vertAlign w:val="baseline"/>
                <w:lang w:val="en-US" w:eastAsia="zh-CN"/>
              </w:rPr>
              <w:t>通识/专业/个性教育课程</w:t>
            </w:r>
          </w:p>
        </w:tc>
        <w:tc>
          <w:tcPr>
            <w:tcW w:w="2043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课程总学时</w:t>
            </w:r>
          </w:p>
        </w:tc>
        <w:tc>
          <w:tcPr>
            <w:tcW w:w="2052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779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>教材信息</w:t>
            </w:r>
          </w:p>
        </w:tc>
        <w:tc>
          <w:tcPr>
            <w:tcW w:w="6825" w:type="dxa"/>
            <w:gridSpan w:val="3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779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4"/>
                <w:szCs w:val="24"/>
              </w:rPr>
              <w:t>课程简介</w:t>
            </w:r>
          </w:p>
        </w:tc>
        <w:tc>
          <w:tcPr>
            <w:tcW w:w="6825" w:type="dxa"/>
            <w:gridSpan w:val="3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4"/>
                <w:szCs w:val="24"/>
                <w:lang w:val="en-US" w:eastAsia="zh-CN"/>
              </w:rPr>
              <w:t>包含面向对象、开设目的、主要内容、课程特色等内容，500字以内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779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4"/>
                <w:szCs w:val="24"/>
                <w:lang w:val="en-US" w:eastAsia="zh-CN"/>
              </w:rPr>
              <w:t>课程挖掘的思政资源分析</w:t>
            </w:r>
          </w:p>
        </w:tc>
        <w:tc>
          <w:tcPr>
            <w:tcW w:w="6825" w:type="dxa"/>
            <w:gridSpan w:val="3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4"/>
                <w:szCs w:val="24"/>
                <w:lang w:val="en-US" w:eastAsia="zh-CN"/>
              </w:rPr>
              <w:t>2000字以内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left"/>
        <w:textAlignment w:val="auto"/>
        <w:rPr>
          <w:rFonts w:hint="eastAsia" w:ascii="华文仿宋" w:hAnsi="华文仿宋" w:eastAsia="华文仿宋" w:cs="华文仿宋"/>
          <w:b/>
          <w:bCs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24"/>
          <w:szCs w:val="24"/>
          <w:lang w:val="en-US" w:eastAsia="zh-CN"/>
        </w:rPr>
        <w:t>二、案例信息</w:t>
      </w:r>
    </w:p>
    <w:tbl>
      <w:tblPr>
        <w:tblStyle w:val="4"/>
        <w:tblW w:w="86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8"/>
        <w:gridCol w:w="6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768" w:type="dxa"/>
            <w:vAlign w:val="center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4"/>
                <w:szCs w:val="24"/>
                <w:lang w:val="en-US" w:eastAsia="zh-CN"/>
              </w:rPr>
              <w:t>案例1名称</w:t>
            </w:r>
          </w:p>
        </w:tc>
        <w:tc>
          <w:tcPr>
            <w:tcW w:w="6836" w:type="dxa"/>
            <w:vAlign w:val="center"/>
          </w:tcPr>
          <w:p>
            <w:pPr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768" w:type="dxa"/>
            <w:vAlign w:val="center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4"/>
                <w:szCs w:val="24"/>
                <w:lang w:val="en-US" w:eastAsia="zh-CN"/>
              </w:rPr>
              <w:t>主讲教师</w:t>
            </w:r>
          </w:p>
        </w:tc>
        <w:tc>
          <w:tcPr>
            <w:tcW w:w="6836" w:type="dxa"/>
            <w:vAlign w:val="center"/>
          </w:tcPr>
          <w:p>
            <w:pPr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768" w:type="dxa"/>
            <w:vAlign w:val="center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4"/>
                <w:szCs w:val="24"/>
                <w:lang w:val="en-US" w:eastAsia="zh-CN"/>
              </w:rPr>
              <w:t>教学目标</w:t>
            </w:r>
          </w:p>
        </w:tc>
        <w:tc>
          <w:tcPr>
            <w:tcW w:w="6836" w:type="dxa"/>
            <w:vAlign w:val="center"/>
          </w:tcPr>
          <w:p>
            <w:pPr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4"/>
                <w:szCs w:val="24"/>
                <w:lang w:val="en-US" w:eastAsia="zh-CN"/>
              </w:rPr>
              <w:t>1.价值目标   2.知识目标   3.能力目标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4" w:hRule="atLeast"/>
        </w:trPr>
        <w:tc>
          <w:tcPr>
            <w:tcW w:w="1768" w:type="dxa"/>
            <w:vAlign w:val="center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教学内容分析</w:t>
            </w:r>
          </w:p>
        </w:tc>
        <w:tc>
          <w:tcPr>
            <w:tcW w:w="6836" w:type="dxa"/>
          </w:tcPr>
          <w:p>
            <w:pPr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华文仿宋" w:hAnsi="华文仿宋" w:eastAsia="华文仿宋" w:cs="华文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1.课堂设计思路</w:t>
            </w:r>
          </w:p>
          <w:p>
            <w:pPr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华文仿宋" w:hAnsi="华文仿宋" w:eastAsia="华文仿宋" w:cs="华文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2.教学重点</w:t>
            </w:r>
          </w:p>
          <w:p>
            <w:pPr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华文仿宋" w:hAnsi="华文仿宋" w:eastAsia="华文仿宋" w:cs="华文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3.教学难点</w:t>
            </w:r>
          </w:p>
          <w:p>
            <w:pPr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华文仿宋" w:hAnsi="华文仿宋" w:eastAsia="华文仿宋" w:cs="华文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4.对重点、难点的处理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0" w:hRule="atLeast"/>
        </w:trPr>
        <w:tc>
          <w:tcPr>
            <w:tcW w:w="1768" w:type="dxa"/>
            <w:vAlign w:val="center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课堂组织与</w:t>
            </w:r>
          </w:p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实施</w:t>
            </w:r>
          </w:p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836" w:type="dxa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（包含教学过程、教学方法、教学活动设计、课程思政理念及分析等，2000字以内，可插入图表）</w:t>
            </w:r>
          </w:p>
          <w:p>
            <w:pPr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1.教学过程</w:t>
            </w:r>
          </w:p>
          <w:p>
            <w:pPr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2.教学方法</w:t>
            </w:r>
          </w:p>
          <w:p>
            <w:pPr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3.教学活动设计</w:t>
            </w:r>
          </w:p>
          <w:p>
            <w:pPr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4.课程思政理念及分析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768" w:type="dxa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教学效果分析</w:t>
            </w:r>
          </w:p>
        </w:tc>
        <w:tc>
          <w:tcPr>
            <w:tcW w:w="6836" w:type="dxa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华文仿宋" w:hAnsi="华文仿宋" w:eastAsia="华文仿宋" w:cs="华文仿宋"/>
          <w:b/>
          <w:bCs/>
          <w:sz w:val="24"/>
          <w:szCs w:val="24"/>
          <w:lang w:val="en-US" w:eastAsia="zh-CN"/>
        </w:rPr>
      </w:pPr>
    </w:p>
    <w:tbl>
      <w:tblPr>
        <w:tblStyle w:val="4"/>
        <w:tblW w:w="86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8"/>
        <w:gridCol w:w="6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768" w:type="dxa"/>
            <w:vAlign w:val="center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4"/>
                <w:szCs w:val="24"/>
                <w:lang w:val="en-US" w:eastAsia="zh-CN"/>
              </w:rPr>
              <w:t>案例2名称</w:t>
            </w:r>
          </w:p>
        </w:tc>
        <w:tc>
          <w:tcPr>
            <w:tcW w:w="6836" w:type="dxa"/>
            <w:vAlign w:val="center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768" w:type="dxa"/>
            <w:vAlign w:val="center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4"/>
                <w:szCs w:val="24"/>
                <w:lang w:val="en-US" w:eastAsia="zh-CN"/>
              </w:rPr>
              <w:t>主讲教师</w:t>
            </w:r>
          </w:p>
        </w:tc>
        <w:tc>
          <w:tcPr>
            <w:tcW w:w="6836" w:type="dxa"/>
            <w:vAlign w:val="center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768" w:type="dxa"/>
            <w:vAlign w:val="center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4"/>
                <w:szCs w:val="24"/>
                <w:lang w:val="en-US" w:eastAsia="zh-CN"/>
              </w:rPr>
              <w:t>教学目标</w:t>
            </w:r>
          </w:p>
        </w:tc>
        <w:tc>
          <w:tcPr>
            <w:tcW w:w="6836" w:type="dxa"/>
            <w:vAlign w:val="center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4"/>
                <w:szCs w:val="24"/>
                <w:lang w:val="en-US" w:eastAsia="zh-CN"/>
              </w:rPr>
              <w:t>1.价值目标   2.知识目标   3.能力目标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4" w:hRule="atLeast"/>
        </w:trPr>
        <w:tc>
          <w:tcPr>
            <w:tcW w:w="1768" w:type="dxa"/>
            <w:vAlign w:val="center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教学内容分析</w:t>
            </w:r>
          </w:p>
        </w:tc>
        <w:tc>
          <w:tcPr>
            <w:tcW w:w="6836" w:type="dxa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华文仿宋" w:hAnsi="华文仿宋" w:eastAsia="华文仿宋" w:cs="华文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1.课堂设计思路</w:t>
            </w:r>
          </w:p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华文仿宋" w:hAnsi="华文仿宋" w:eastAsia="华文仿宋" w:cs="华文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2.教学重点</w:t>
            </w:r>
          </w:p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华文仿宋" w:hAnsi="华文仿宋" w:eastAsia="华文仿宋" w:cs="华文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3.教学难点</w:t>
            </w:r>
          </w:p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华文仿宋" w:hAnsi="华文仿宋" w:eastAsia="华文仿宋" w:cs="华文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4.对重点、难点的处理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0" w:hRule="atLeast"/>
        </w:trPr>
        <w:tc>
          <w:tcPr>
            <w:tcW w:w="1768" w:type="dxa"/>
            <w:vAlign w:val="center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课堂组织与</w:t>
            </w:r>
          </w:p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实施</w:t>
            </w:r>
          </w:p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836" w:type="dxa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（包含教学过程、教学方法、教学活动设计、课程思政理念及分析等，2000字以内，可插入图表）</w:t>
            </w:r>
          </w:p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1.教学过程</w:t>
            </w:r>
          </w:p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2.教学方法</w:t>
            </w:r>
          </w:p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3.教学活动设计</w:t>
            </w:r>
          </w:p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4.课程思政理念及分析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768" w:type="dxa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教学效果分析</w:t>
            </w:r>
          </w:p>
        </w:tc>
        <w:tc>
          <w:tcPr>
            <w:tcW w:w="6836" w:type="dxa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华文仿宋" w:hAnsi="华文仿宋" w:eastAsia="华文仿宋" w:cs="华文仿宋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left"/>
        <w:textAlignment w:val="auto"/>
        <w:rPr>
          <w:rFonts w:hint="eastAsia" w:ascii="华文仿宋" w:hAnsi="华文仿宋" w:eastAsia="华文仿宋" w:cs="华文仿宋"/>
          <w:b/>
          <w:bCs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24"/>
          <w:szCs w:val="24"/>
          <w:lang w:val="en-US" w:eastAsia="zh-CN"/>
        </w:rPr>
        <w:t>三、自行补充的内容（可选）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华文仿宋" w:hAnsi="华文仿宋" w:eastAsia="华文仿宋" w:cs="华文仿宋"/>
          <w:b/>
          <w:bCs/>
          <w:sz w:val="24"/>
          <w:szCs w:val="24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893E75"/>
    <w:rsid w:val="40893E75"/>
    <w:rsid w:val="4FFA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2021-07-08T04:59:00Z</dcterms:created>
  <dc:creator>fiona銘</dc:creator>
  <cp:lastModifiedBy>路人乙</cp:lastModifiedBy>
  <cp:lastPrinted>2021-07-09T11:25:27Z</cp:lastPrinted>
  <dcterms:modified xsi:type="dcterms:W3CDTF">2021-07-09T11:29:24Z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9147E4DD16B14B0D81176216F4DB20DB</vt:lpwstr>
  </property>
</Properties>
</file>