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77" w:rsidRPr="00592CB4" w:rsidRDefault="009C2277" w:rsidP="00C92FB9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bookmarkEnd w:id="0"/>
      <w:r w:rsidRPr="00592CB4">
        <w:rPr>
          <w:rFonts w:eastAsia="方正小标宋简体" w:hint="eastAsia"/>
          <w:bCs/>
          <w:sz w:val="44"/>
          <w:szCs w:val="44"/>
        </w:rPr>
        <w:t>石河子大学</w:t>
      </w:r>
      <w:r w:rsidRPr="00592CB4">
        <w:rPr>
          <w:rFonts w:eastAsia="方正小标宋简体"/>
          <w:bCs/>
          <w:sz w:val="44"/>
          <w:szCs w:val="44"/>
        </w:rPr>
        <w:t>2017</w:t>
      </w:r>
      <w:r w:rsidRPr="00592CB4">
        <w:rPr>
          <w:rFonts w:eastAsia="方正小标宋简体" w:hint="eastAsia"/>
          <w:bCs/>
          <w:sz w:val="44"/>
          <w:szCs w:val="44"/>
        </w:rPr>
        <w:t>年本科生校级优秀毕业论文（设计、技能考核）</w:t>
      </w:r>
    </w:p>
    <w:p w:rsidR="009C2277" w:rsidRPr="00592CB4" w:rsidRDefault="009C2277" w:rsidP="00C92FB9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 w:rsidRPr="00592CB4">
        <w:rPr>
          <w:rFonts w:eastAsia="方正小标宋简体" w:hint="eastAsia"/>
          <w:bCs/>
          <w:sz w:val="44"/>
          <w:szCs w:val="44"/>
        </w:rPr>
        <w:t>及优秀指导教师名单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2128"/>
        <w:gridCol w:w="992"/>
        <w:gridCol w:w="849"/>
        <w:gridCol w:w="1133"/>
        <w:gridCol w:w="1229"/>
        <w:gridCol w:w="5857"/>
      </w:tblGrid>
      <w:tr w:rsidR="009C2277" w:rsidRPr="00592CB4" w:rsidTr="00592CB4">
        <w:trPr>
          <w:cantSplit/>
          <w:trHeight w:val="454"/>
          <w:tblHeader/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学生</w:t>
            </w:r>
          </w:p>
        </w:tc>
        <w:tc>
          <w:tcPr>
            <w:tcW w:w="2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论文（设计）题目</w:t>
            </w:r>
          </w:p>
        </w:tc>
      </w:tr>
      <w:tr w:rsidR="009C2277" w:rsidRPr="00592CB4" w:rsidTr="00592CB4">
        <w:trPr>
          <w:cantSplit/>
          <w:trHeight w:val="454"/>
          <w:tblHeader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  <w:r w:rsidRPr="00592CB4">
              <w:rPr>
                <w:rFonts w:hAnsi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罗宏海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夏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军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2013512068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营养元素引发对棉花种子吸胀期耐冷性和发芽能力影响的研究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种子科学与工程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孔广超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凌悦铭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2013512380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高温胁迫对小黑麦光合参数及叶绿素荧光参数的影响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植物保护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黄家风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宾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2013512099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大丽轮枝菌微菌核形成的影响因素研究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农业资源与环境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李春艳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祖赛超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2013512195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不同施磷量对小麦</w:t>
            </w:r>
            <w:r w:rsidRPr="00592CB4">
              <w:rPr>
                <w:kern w:val="0"/>
                <w:szCs w:val="21"/>
              </w:rPr>
              <w:t>(Triticum aestivum L.)</w:t>
            </w:r>
            <w:r w:rsidRPr="00592CB4">
              <w:rPr>
                <w:rFonts w:hAnsi="宋体" w:hint="eastAsia"/>
                <w:kern w:val="0"/>
                <w:szCs w:val="21"/>
              </w:rPr>
              <w:t>种子成熟后萌发特性的影响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园艺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刘慧英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胡荣慧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2013512252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GSH</w:t>
            </w:r>
            <w:r w:rsidRPr="00592CB4">
              <w:rPr>
                <w:rFonts w:hAnsi="宋体" w:hint="eastAsia"/>
                <w:kern w:val="0"/>
                <w:szCs w:val="21"/>
              </w:rPr>
              <w:t>对盐胁迫下番茄幼苗叶片光合特性及叶绿体抗氧化能力的影响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设施农业科学与工程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坤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兰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琦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2013512456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滴灌方式对北疆红地球葡萄植株生长及果实品质形成的影响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林学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楚光明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彭梦文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2013512319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两种荒漠植物种子低温萌发特征研究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园林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武文丽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王楠楠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2013512336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更新</w:t>
            </w:r>
            <w:r w:rsidRPr="00592CB4">
              <w:rPr>
                <w:kern w:val="0"/>
                <w:szCs w:val="21"/>
              </w:rPr>
              <w:t>·</w:t>
            </w:r>
            <w:r w:rsidRPr="00592CB4">
              <w:rPr>
                <w:rFonts w:hAnsi="宋体" w:hint="eastAsia"/>
                <w:kern w:val="0"/>
                <w:szCs w:val="21"/>
              </w:rPr>
              <w:t>再造</w:t>
            </w:r>
            <w:r w:rsidRPr="00592CB4">
              <w:rPr>
                <w:kern w:val="0"/>
                <w:szCs w:val="21"/>
              </w:rPr>
              <w:t>—</w:t>
            </w:r>
            <w:r w:rsidRPr="00592CB4">
              <w:rPr>
                <w:rFonts w:hAnsi="宋体" w:hint="eastAsia"/>
                <w:kern w:val="0"/>
                <w:szCs w:val="21"/>
              </w:rPr>
              <w:t>城市废弃地景观的</w:t>
            </w:r>
            <w:r w:rsidRPr="00592CB4">
              <w:rPr>
                <w:kern w:val="0"/>
                <w:szCs w:val="21"/>
              </w:rPr>
              <w:t>“</w:t>
            </w:r>
            <w:r w:rsidRPr="00592CB4">
              <w:rPr>
                <w:rFonts w:hAnsi="宋体" w:hint="eastAsia"/>
                <w:kern w:val="0"/>
                <w:szCs w:val="21"/>
              </w:rPr>
              <w:t>新生</w:t>
            </w:r>
            <w:r w:rsidRPr="00592CB4">
              <w:rPr>
                <w:kern w:val="0"/>
                <w:szCs w:val="21"/>
              </w:rPr>
              <w:t>”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动物科技学院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动物医学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马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2013513168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srtA</w:t>
            </w:r>
            <w:r w:rsidRPr="00592CB4">
              <w:rPr>
                <w:rFonts w:hAnsi="宋体" w:hint="eastAsia"/>
                <w:kern w:val="0"/>
                <w:szCs w:val="21"/>
              </w:rPr>
              <w:t>基因缺失对</w:t>
            </w:r>
            <w:r w:rsidRPr="00592CB4">
              <w:rPr>
                <w:kern w:val="0"/>
                <w:szCs w:val="21"/>
              </w:rPr>
              <w:t>LM</w:t>
            </w:r>
            <w:r w:rsidRPr="00592CB4">
              <w:rPr>
                <w:rFonts w:hAnsi="宋体" w:hint="eastAsia"/>
                <w:kern w:val="0"/>
                <w:szCs w:val="21"/>
              </w:rPr>
              <w:t>环境应激及生物膜生成能力的影响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动物科技学院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动物科学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黄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陈焱森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2013513033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利用高分辨率溶解曲线（</w:t>
            </w:r>
            <w:r w:rsidRPr="00592CB4">
              <w:rPr>
                <w:kern w:val="0"/>
                <w:szCs w:val="21"/>
              </w:rPr>
              <w:t>HRM</w:t>
            </w:r>
            <w:r w:rsidRPr="00592CB4">
              <w:rPr>
                <w:rFonts w:hAnsi="宋体" w:hint="eastAsia"/>
                <w:kern w:val="0"/>
                <w:szCs w:val="21"/>
              </w:rPr>
              <w:t>）技术进行猪亲子鉴定的研究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口腔医学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徐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袁曦玉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2012514628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口腔技能操作毕业考核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医学检验</w:t>
            </w: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医学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马雅静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杨雪梅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2012514562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检验技能操作毕业考核</w:t>
            </w:r>
            <w:r w:rsidRPr="00592CB4">
              <w:rPr>
                <w:kern w:val="0"/>
                <w:szCs w:val="21"/>
              </w:rPr>
              <w:t>-</w:t>
            </w:r>
            <w:r w:rsidRPr="00592CB4">
              <w:rPr>
                <w:rFonts w:hAnsi="宋体" w:hint="eastAsia"/>
                <w:kern w:val="0"/>
                <w:szCs w:val="21"/>
              </w:rPr>
              <w:t>网织红细胞计数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医学检验技术</w:t>
            </w: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理学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田金婷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2013514614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检验技能操作毕业考核</w:t>
            </w:r>
            <w:r w:rsidRPr="00592CB4">
              <w:rPr>
                <w:kern w:val="0"/>
                <w:szCs w:val="21"/>
              </w:rPr>
              <w:t>-</w:t>
            </w:r>
            <w:r w:rsidRPr="00592CB4">
              <w:rPr>
                <w:rFonts w:hAnsi="宋体" w:hint="eastAsia"/>
                <w:kern w:val="0"/>
                <w:szCs w:val="21"/>
              </w:rPr>
              <w:t>白细胞分类计数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lastRenderedPageBreak/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临床医学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梓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2012514065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临床技能操作毕业考核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临床医学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艾丽菲热</w:t>
            </w:r>
            <w:r w:rsidRPr="00592CB4">
              <w:rPr>
                <w:kern w:val="0"/>
                <w:szCs w:val="21"/>
              </w:rPr>
              <w:t>·</w:t>
            </w:r>
            <w:r w:rsidRPr="00592CB4">
              <w:rPr>
                <w:rFonts w:hAnsi="宋体" w:hint="eastAsia"/>
                <w:kern w:val="0"/>
                <w:szCs w:val="21"/>
              </w:rPr>
              <w:t>吾甫尔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2012514251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临床技能操作毕业考核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护理学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唐淑婷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2013514424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石河子大学生视屏时间影响因素分析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医学院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预防医学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何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阿旺多吉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肖矫难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2012514463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2012514486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新疆哈萨克族不同代谢状态肥胖表型与高血压关系的队列研究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药学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潘馨慧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胡思柔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2013515048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基于磷酸催化一步合成异恶唑环及其衍生物的研究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中药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刘雯霞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吴中含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2013515144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三种不同阿魏组织形态特征的研究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机械电气工程学院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马晓晓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2013509145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一种新型钵苗低损伤取苗装置设计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机械电气工程学院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龚立娇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闫文博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2013509099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基于机器学习的电气绝缘材料循环预测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机械电气工程学院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农业机械化及其自动化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王丽红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曹万才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2013509343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葡萄防寒土清除装置的设计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机械电气工程学院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工业工程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李成松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2013509383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云制造环境下新疆农机行业资源优化配置研究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建筑学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张俊龙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助教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2012510071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工业遗产改造设计</w:t>
            </w:r>
            <w:r w:rsidRPr="00592CB4">
              <w:rPr>
                <w:kern w:val="0"/>
                <w:szCs w:val="21"/>
              </w:rPr>
              <w:t>—</w:t>
            </w:r>
            <w:r w:rsidRPr="00592CB4">
              <w:rPr>
                <w:rFonts w:hAnsi="宋体" w:hint="eastAsia"/>
                <w:kern w:val="0"/>
                <w:szCs w:val="21"/>
              </w:rPr>
              <w:t>工业展览馆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给排水科学与工程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孙志华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雪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2013510007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S</w:t>
            </w:r>
            <w:r w:rsidRPr="00592CB4">
              <w:rPr>
                <w:rFonts w:hAnsi="宋体" w:hint="eastAsia"/>
                <w:kern w:val="0"/>
                <w:szCs w:val="21"/>
              </w:rPr>
              <w:t>市排水工程设计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农业水利工程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范文波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杨海梅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贾如浩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2013510128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143</w:t>
            </w:r>
            <w:r w:rsidRPr="00592CB4">
              <w:rPr>
                <w:rFonts w:hAnsi="宋体" w:hint="eastAsia"/>
                <w:kern w:val="0"/>
                <w:szCs w:val="21"/>
              </w:rPr>
              <w:t>团</w:t>
            </w:r>
            <w:r w:rsidRPr="00592CB4">
              <w:rPr>
                <w:kern w:val="0"/>
                <w:szCs w:val="21"/>
              </w:rPr>
              <w:t>5</w:t>
            </w:r>
            <w:r w:rsidRPr="00592CB4">
              <w:rPr>
                <w:rFonts w:hAnsi="宋体" w:hint="eastAsia"/>
                <w:kern w:val="0"/>
                <w:szCs w:val="21"/>
              </w:rPr>
              <w:t>连棉花滴灌系统规划设计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韦利波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程建军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周仁练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2013510189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玛河一级电站引水系统（压力前池部分）设计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lastRenderedPageBreak/>
              <w:t>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土木工程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建筑方向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姜曙光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高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邹巧珊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2013510325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石河子师范学院图书馆设计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水利建筑工程学院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土木工程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路桥方向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勇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赵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易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陈柏羽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2013510356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乌鲁木齐～昌吉新建三级公路工程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食品学院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陈国刚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2013511025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20000m3</w:t>
            </w:r>
            <w:r w:rsidRPr="00592CB4">
              <w:rPr>
                <w:rFonts w:hAnsi="宋体" w:hint="eastAsia"/>
                <w:kern w:val="0"/>
                <w:szCs w:val="21"/>
              </w:rPr>
              <w:t>果蔬保鲜库设计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食品学院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姬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伊绪东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2013511111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虹鳟鱼不同贮藏温度下货架期预测模型的构建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郭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李巍炜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2013508067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微博舆情热点话题识别与事件分析系统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于宝华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毛劲松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2013508209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石河子地税局食堂排餐管理子系统的设计与实现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卢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佩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席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玮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2013508250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基于压缩感知理论的信号分析与重建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吕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银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宋敬思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2013507269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石墨烯基纳米银复合材料对导电胶电学性能的影响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彭文才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张雨薇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2013507139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硅溶胶纳米尺寸效应对铜基催化剂影响及</w:t>
            </w:r>
            <w:r w:rsidRPr="00592CB4">
              <w:rPr>
                <w:kern w:val="0"/>
                <w:szCs w:val="21"/>
              </w:rPr>
              <w:t>DMO</w:t>
            </w:r>
            <w:r w:rsidRPr="00592CB4">
              <w:rPr>
                <w:rFonts w:hAnsi="宋体" w:hint="eastAsia"/>
                <w:kern w:val="0"/>
                <w:szCs w:val="21"/>
              </w:rPr>
              <w:t>加氢中的应用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应用化学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韦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祖维赛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2013507045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N-</w:t>
            </w:r>
            <w:r w:rsidRPr="00592CB4">
              <w:rPr>
                <w:rFonts w:hAnsi="宋体" w:hint="eastAsia"/>
                <w:kern w:val="0"/>
                <w:szCs w:val="21"/>
              </w:rPr>
              <w:t>杂环卡宾前体盐的合成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环境工程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易丽娟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曹宏利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2013507242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大黄酸</w:t>
            </w:r>
            <w:r w:rsidRPr="00592CB4">
              <w:rPr>
                <w:kern w:val="0"/>
                <w:szCs w:val="21"/>
              </w:rPr>
              <w:t>-</w:t>
            </w:r>
            <w:r w:rsidRPr="00592CB4">
              <w:rPr>
                <w:rFonts w:hAnsi="宋体" w:hint="eastAsia"/>
                <w:kern w:val="0"/>
                <w:szCs w:val="21"/>
              </w:rPr>
              <w:t>锰（</w:t>
            </w:r>
            <w:r w:rsidRPr="00592CB4">
              <w:rPr>
                <w:rFonts w:ascii="宋体" w:hAnsi="宋体" w:cs="宋体" w:hint="eastAsia"/>
                <w:kern w:val="0"/>
                <w:szCs w:val="21"/>
              </w:rPr>
              <w:t>Ⅱ</w:t>
            </w:r>
            <w:r w:rsidRPr="00592CB4">
              <w:rPr>
                <w:rFonts w:hAnsi="宋体" w:hint="eastAsia"/>
                <w:kern w:val="0"/>
                <w:szCs w:val="21"/>
              </w:rPr>
              <w:t>）对金黄色葡萄球菌抑菌机理的初步研究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化学化工学院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化学</w:t>
            </w: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师范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杨金凤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彤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2013501324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响应面法优化二茂铁基双甲酰肼的微波辅助合成工艺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师范学院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学前教育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窦全能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吴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怡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2013501008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中班社会退缩幼儿建构游戏的干预个案研究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师范学院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科学教育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杨淑萍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杨丽君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2013501214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小学科学与初中生物课程教学衔接问题研究</w:t>
            </w:r>
            <w:r w:rsidRPr="00592CB4">
              <w:rPr>
                <w:kern w:val="0"/>
                <w:szCs w:val="21"/>
              </w:rPr>
              <w:t>——“</w:t>
            </w:r>
            <w:r w:rsidRPr="00592CB4">
              <w:rPr>
                <w:rFonts w:hAnsi="宋体" w:hint="eastAsia"/>
                <w:kern w:val="0"/>
                <w:szCs w:val="21"/>
              </w:rPr>
              <w:t>植物的生长历程</w:t>
            </w:r>
            <w:r w:rsidRPr="00592CB4">
              <w:rPr>
                <w:kern w:val="0"/>
                <w:szCs w:val="21"/>
              </w:rPr>
              <w:t>”</w:t>
            </w:r>
            <w:r w:rsidRPr="00592CB4">
              <w:rPr>
                <w:rFonts w:hAnsi="宋体" w:hint="eastAsia"/>
                <w:kern w:val="0"/>
                <w:szCs w:val="21"/>
              </w:rPr>
              <w:t>教学衔接为例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师范学院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教育技术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张红艳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2013501251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远程学习效果评价研究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lastRenderedPageBreak/>
              <w:t>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应用物理学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侯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赵永旻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2013518043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LaMnO/MnCoNiO</w:t>
            </w:r>
            <w:r w:rsidRPr="00592CB4">
              <w:rPr>
                <w:rFonts w:hAnsi="宋体" w:hint="eastAsia"/>
                <w:kern w:val="0"/>
                <w:szCs w:val="21"/>
              </w:rPr>
              <w:t>叠层</w:t>
            </w:r>
            <w:r w:rsidRPr="00592CB4">
              <w:rPr>
                <w:kern w:val="0"/>
                <w:szCs w:val="21"/>
              </w:rPr>
              <w:t>NTC</w:t>
            </w:r>
            <w:r w:rsidRPr="00592CB4">
              <w:rPr>
                <w:rFonts w:hAnsi="宋体" w:hint="eastAsia"/>
                <w:kern w:val="0"/>
                <w:szCs w:val="21"/>
              </w:rPr>
              <w:t>薄膜的制备及电学性能的研究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物理学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师范学院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刘效勇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刘石远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2013501175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基于虚拟仪器的电工学实验研究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郭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孙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2013518024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 xml:space="preserve">Fisher’s </w:t>
            </w:r>
            <w:r w:rsidRPr="00592CB4">
              <w:rPr>
                <w:rFonts w:hAnsi="宋体" w:hint="eastAsia"/>
                <w:kern w:val="0"/>
                <w:szCs w:val="21"/>
              </w:rPr>
              <w:t>方程的数值算法的</w:t>
            </w:r>
            <w:r w:rsidRPr="00592CB4">
              <w:rPr>
                <w:kern w:val="0"/>
                <w:szCs w:val="21"/>
              </w:rPr>
              <w:t>Matlab</w:t>
            </w:r>
            <w:r w:rsidRPr="00592CB4">
              <w:rPr>
                <w:rFonts w:hAnsi="宋体" w:hint="eastAsia"/>
                <w:kern w:val="0"/>
                <w:szCs w:val="21"/>
              </w:rPr>
              <w:t>实现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蔡慧萍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张祥伟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2013501123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极限思想与数学文化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王月健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赵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2013518131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玛纳斯河流域人工与天然绿洲转化及其适宜比例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郭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高级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实验师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张国顺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2013518078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基于机载</w:t>
            </w:r>
            <w:r w:rsidRPr="00592CB4">
              <w:rPr>
                <w:kern w:val="0"/>
                <w:szCs w:val="21"/>
              </w:rPr>
              <w:t>LiDAR</w:t>
            </w:r>
            <w:r w:rsidRPr="00592CB4">
              <w:rPr>
                <w:rFonts w:hAnsi="宋体" w:hint="eastAsia"/>
                <w:kern w:val="0"/>
                <w:szCs w:val="21"/>
              </w:rPr>
              <w:t>数据的农田信息提取研究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地理科学</w:t>
            </w: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师范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徐丽萍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严怀玉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2013501078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新疆沼气潜力估算及适宜性分区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生物科学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邵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2013506076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麻叶荨麻化感作用及其防控措施研究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生物技术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马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陈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2013506044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外来入侵植物意大利苍耳、刺苍耳与本地苍耳繁殖分配及果实散布能力的比较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经济学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朱金鹤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王雅莉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2013516337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中国省域绿色全要素生产率的测度</w:t>
            </w:r>
            <w:r w:rsidRPr="00592CB4">
              <w:rPr>
                <w:kern w:val="0"/>
                <w:szCs w:val="21"/>
              </w:rPr>
              <w:t>--</w:t>
            </w:r>
            <w:r w:rsidRPr="00592CB4">
              <w:rPr>
                <w:rFonts w:hAnsi="宋体" w:hint="eastAsia"/>
                <w:kern w:val="0"/>
                <w:szCs w:val="21"/>
              </w:rPr>
              <w:t>基于面板数据动态</w:t>
            </w:r>
            <w:r w:rsidRPr="00592CB4">
              <w:rPr>
                <w:kern w:val="0"/>
                <w:szCs w:val="21"/>
              </w:rPr>
              <w:t>GMM</w:t>
            </w:r>
            <w:r w:rsidRPr="00592CB4">
              <w:rPr>
                <w:rFonts w:hAnsi="宋体" w:hint="eastAsia"/>
                <w:kern w:val="0"/>
                <w:szCs w:val="21"/>
              </w:rPr>
              <w:t>方法实证检验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李翠锦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刘红梅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2013516153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新疆边境口岸贸易对乡村非农就业影响的实证研究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会计学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杨兴全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卓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2013516090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CEO</w:t>
            </w:r>
            <w:r w:rsidRPr="00592CB4">
              <w:rPr>
                <w:rFonts w:hAnsi="宋体" w:hint="eastAsia"/>
                <w:kern w:val="0"/>
                <w:szCs w:val="21"/>
              </w:rPr>
              <w:t>财务经历影响公司现金持有吗？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财务管理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白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俊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刘园园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2013516271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民营企业国有化促进了技术创新吗？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农林经济管理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张红丽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邢义青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2013516004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安徽省当涂县石桥镇农户农作物秸秆处理方式调查研究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工商管理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石冠峰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刘朝辉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2013516093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员工恢复体验对工作绩效的作用机制研究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lastRenderedPageBreak/>
              <w:t>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经管学院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市场营销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崔登峰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桑玲玲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2013516244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品牌吉祥物对品牌态度的影响研究</w:t>
            </w:r>
            <w:r w:rsidRPr="00592CB4">
              <w:rPr>
                <w:kern w:val="0"/>
                <w:szCs w:val="21"/>
              </w:rPr>
              <w:t>---</w:t>
            </w:r>
            <w:r w:rsidRPr="00592CB4">
              <w:rPr>
                <w:rFonts w:hAnsi="宋体" w:hint="eastAsia"/>
                <w:kern w:val="0"/>
                <w:szCs w:val="21"/>
              </w:rPr>
              <w:t>基于电子商务网站小动物品牌吉祥物的研究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59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政法学院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公共管理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孟红莉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王雪姣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2013502161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兵团基层就业大学生工作满意度的调查研究</w:t>
            </w:r>
            <w:r w:rsidRPr="00592CB4">
              <w:rPr>
                <w:kern w:val="0"/>
                <w:szCs w:val="21"/>
              </w:rPr>
              <w:t>——</w:t>
            </w:r>
            <w:r w:rsidRPr="00592CB4">
              <w:rPr>
                <w:rFonts w:hAnsi="宋体" w:hint="eastAsia"/>
                <w:kern w:val="0"/>
                <w:szCs w:val="21"/>
              </w:rPr>
              <w:t>以第四师七十一团为例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政法学院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魏国红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王子阳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2013502234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聚与留：南疆团场集聚青年人口的双重困境</w:t>
            </w:r>
            <w:r w:rsidRPr="00592CB4">
              <w:rPr>
                <w:kern w:val="0"/>
                <w:szCs w:val="21"/>
              </w:rPr>
              <w:t>——</w:t>
            </w:r>
            <w:r w:rsidRPr="00592CB4">
              <w:rPr>
                <w:rFonts w:hAnsi="宋体" w:hint="eastAsia"/>
                <w:kern w:val="0"/>
                <w:szCs w:val="21"/>
              </w:rPr>
              <w:t>以第三师</w:t>
            </w:r>
            <w:r w:rsidRPr="00592CB4">
              <w:rPr>
                <w:kern w:val="0"/>
                <w:szCs w:val="21"/>
              </w:rPr>
              <w:t>45</w:t>
            </w:r>
            <w:r w:rsidRPr="00592CB4">
              <w:rPr>
                <w:rFonts w:hAnsi="宋体" w:hint="eastAsia"/>
                <w:kern w:val="0"/>
                <w:szCs w:val="21"/>
              </w:rPr>
              <w:t>团为例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政法学院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法学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谭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雷家茂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2013502005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论《刑法修正案（九）》中的</w:t>
            </w:r>
            <w:r w:rsidRPr="00592CB4">
              <w:rPr>
                <w:kern w:val="0"/>
                <w:szCs w:val="21"/>
              </w:rPr>
              <w:t>“</w:t>
            </w:r>
            <w:r w:rsidRPr="00592CB4">
              <w:rPr>
                <w:rFonts w:hAnsi="宋体" w:hint="eastAsia"/>
                <w:kern w:val="0"/>
                <w:szCs w:val="21"/>
              </w:rPr>
              <w:t>职业禁止</w:t>
            </w:r>
            <w:r w:rsidRPr="00592CB4">
              <w:rPr>
                <w:kern w:val="0"/>
                <w:szCs w:val="21"/>
              </w:rPr>
              <w:t>”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政法学院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历史学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苏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瑛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陈弘德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2013502267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西方文明等级论中</w:t>
            </w:r>
            <w:r w:rsidRPr="00592CB4">
              <w:rPr>
                <w:kern w:val="0"/>
                <w:szCs w:val="21"/>
              </w:rPr>
              <w:t>“</w:t>
            </w:r>
            <w:r w:rsidRPr="00592CB4">
              <w:rPr>
                <w:rFonts w:hAnsi="宋体" w:hint="eastAsia"/>
                <w:kern w:val="0"/>
                <w:szCs w:val="21"/>
              </w:rPr>
              <w:t>自我</w:t>
            </w:r>
            <w:r w:rsidRPr="00592CB4">
              <w:rPr>
                <w:kern w:val="0"/>
                <w:szCs w:val="21"/>
              </w:rPr>
              <w:t>”</w:t>
            </w:r>
            <w:r w:rsidRPr="00592CB4">
              <w:rPr>
                <w:rFonts w:hAnsi="宋体" w:hint="eastAsia"/>
                <w:kern w:val="0"/>
                <w:szCs w:val="21"/>
              </w:rPr>
              <w:t>与</w:t>
            </w:r>
            <w:r w:rsidRPr="00592CB4">
              <w:rPr>
                <w:kern w:val="0"/>
                <w:szCs w:val="21"/>
              </w:rPr>
              <w:t>“</w:t>
            </w:r>
            <w:r w:rsidRPr="00592CB4">
              <w:rPr>
                <w:rFonts w:hAnsi="宋体" w:hint="eastAsia"/>
                <w:kern w:val="0"/>
                <w:szCs w:val="21"/>
              </w:rPr>
              <w:t>他者</w:t>
            </w:r>
            <w:r w:rsidRPr="00592CB4">
              <w:rPr>
                <w:kern w:val="0"/>
                <w:szCs w:val="21"/>
              </w:rPr>
              <w:t>”</w:t>
            </w:r>
            <w:r w:rsidRPr="00592CB4">
              <w:rPr>
                <w:rFonts w:hAnsi="宋体" w:hint="eastAsia"/>
                <w:kern w:val="0"/>
                <w:szCs w:val="21"/>
              </w:rPr>
              <w:t>意识的发展历程探析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政法学院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旅游管理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郭海燕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路万顺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2013502322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沙湾县硝坑村哈萨克民俗文化旅游村开发研究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外国语学院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英语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段丽丽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2013505078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流行美剧的象征意义研究</w:t>
            </w:r>
            <w:r w:rsidRPr="00592CB4">
              <w:rPr>
                <w:kern w:val="0"/>
                <w:szCs w:val="21"/>
              </w:rPr>
              <w:t>--</w:t>
            </w:r>
            <w:r w:rsidRPr="00592CB4">
              <w:rPr>
                <w:rFonts w:hAnsi="宋体" w:hint="eastAsia"/>
                <w:kern w:val="0"/>
                <w:szCs w:val="21"/>
              </w:rPr>
              <w:t>以《美国恐怖故事第三季》为例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外国语学院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英语</w:t>
            </w: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师范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骆北刚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李朝红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2012501289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中学英语教材核心内容设计的比较研究</w:t>
            </w:r>
            <w:r w:rsidRPr="00592CB4">
              <w:rPr>
                <w:kern w:val="0"/>
                <w:szCs w:val="21"/>
              </w:rPr>
              <w:t>—</w:t>
            </w:r>
            <w:r w:rsidRPr="00592CB4">
              <w:rPr>
                <w:rFonts w:hAnsi="宋体" w:hint="eastAsia"/>
                <w:kern w:val="0"/>
                <w:szCs w:val="21"/>
              </w:rPr>
              <w:t>以人教版和牛津版八年级上册教材为例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外国语学院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俄语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聂凤芝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谢继星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2013505096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《大师与玛格丽特》现实与荒诞</w:t>
            </w:r>
            <w:r w:rsidRPr="00592CB4">
              <w:rPr>
                <w:kern w:val="0"/>
                <w:szCs w:val="21"/>
              </w:rPr>
              <w:t>--</w:t>
            </w:r>
            <w:r w:rsidRPr="00592CB4">
              <w:rPr>
                <w:rFonts w:hAnsi="宋体" w:hint="eastAsia"/>
                <w:kern w:val="0"/>
                <w:szCs w:val="21"/>
              </w:rPr>
              <w:t>以人物伊凡与马特维为例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外国语学院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阿拉伯语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郝雪娟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袁明辉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2013505151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《裸面包》中的现实主义研究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音乐学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孙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磊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温亚辉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2013504299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甘肃眉户戏研究</w:t>
            </w:r>
            <w:r w:rsidRPr="00592CB4">
              <w:rPr>
                <w:kern w:val="0"/>
                <w:szCs w:val="21"/>
              </w:rPr>
              <w:t>—</w:t>
            </w:r>
            <w:r w:rsidRPr="00592CB4">
              <w:rPr>
                <w:rFonts w:hAnsi="宋体" w:hint="eastAsia"/>
                <w:kern w:val="0"/>
                <w:szCs w:val="21"/>
              </w:rPr>
              <w:t>以静宁县席湾村教唱眉户戏为例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美术学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洪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聂月清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2013504163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透明罩染技法在我创作《有玻璃器皿的静物》中的运用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广播电视新闻系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王党飞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尚超君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2012504092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影视作品中声音的分类及作用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汉语言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李江杰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木那瓦尔</w:t>
            </w:r>
            <w:r w:rsidRPr="00592CB4">
              <w:rPr>
                <w:kern w:val="0"/>
                <w:szCs w:val="21"/>
              </w:rPr>
              <w:t>·</w:t>
            </w:r>
            <w:r w:rsidRPr="00592CB4">
              <w:rPr>
                <w:rFonts w:hAnsi="宋体" w:hint="eastAsia"/>
                <w:kern w:val="0"/>
                <w:szCs w:val="21"/>
              </w:rPr>
              <w:t>吐送尼牙孜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2013504371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形态学视域下现代汉语和现代维吾尔语名词对比研究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lastRenderedPageBreak/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rFonts w:hAnsi="宋体"/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中国少数民族语言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塞黑迪</w:t>
            </w:r>
            <w:r w:rsidRPr="00592CB4">
              <w:rPr>
                <w:kern w:val="0"/>
                <w:szCs w:val="21"/>
              </w:rPr>
              <w:t>·</w:t>
            </w:r>
            <w:r w:rsidRPr="00592CB4">
              <w:rPr>
                <w:rFonts w:hAnsi="宋体" w:hint="eastAsia"/>
                <w:kern w:val="0"/>
                <w:szCs w:val="21"/>
              </w:rPr>
              <w:t>赛达合买提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王婷婷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2013504337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汉维亲属称谓语对比研究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艺术设计学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孟福利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王雨霏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2013504240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文化景观视野下的新疆坎儿井水利工程的保护与利用研究</w:t>
            </w:r>
            <w:r w:rsidRPr="00592CB4">
              <w:rPr>
                <w:kern w:val="0"/>
                <w:szCs w:val="21"/>
              </w:rPr>
              <w:t>----</w:t>
            </w:r>
            <w:r w:rsidRPr="00592CB4">
              <w:rPr>
                <w:rFonts w:hAnsi="宋体" w:hint="eastAsia"/>
                <w:kern w:val="0"/>
                <w:szCs w:val="21"/>
              </w:rPr>
              <w:t>以鄯善县为例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汉语言文学</w:t>
            </w:r>
          </w:p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(</w:t>
            </w:r>
            <w:r w:rsidRPr="00592CB4">
              <w:rPr>
                <w:rFonts w:hAnsi="宋体" w:hint="eastAsia"/>
                <w:kern w:val="0"/>
                <w:szCs w:val="21"/>
              </w:rPr>
              <w:t>师范学院</w:t>
            </w:r>
            <w:r w:rsidRPr="00592CB4">
              <w:rPr>
                <w:kern w:val="0"/>
                <w:szCs w:val="21"/>
              </w:rPr>
              <w:t>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林娇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2013501274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现代性观照下的乡土叙事与新疆书写</w:t>
            </w:r>
            <w:r w:rsidRPr="00592CB4">
              <w:rPr>
                <w:kern w:val="0"/>
                <w:szCs w:val="21"/>
              </w:rPr>
              <w:t>——</w:t>
            </w:r>
            <w:r w:rsidRPr="00592CB4">
              <w:rPr>
                <w:rFonts w:hAnsi="宋体" w:hint="eastAsia"/>
                <w:kern w:val="0"/>
                <w:szCs w:val="21"/>
              </w:rPr>
              <w:t>刘亮程小说创作论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文学艺术学院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汉语言文学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朱秋德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王真真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2013504039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《西征随笔》中女性形象分析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体育学院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体育教育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朱梅新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马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2013503051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兵团第八师中小学足球师资队伍现状调查研究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体育学院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运动训练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成航宇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薛博文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2013503104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兵团竞技体校射击运动员注意品质状况及对策研究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电子商务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郭翠玉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2013517016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新疆电子商务发展水平及空间分异研究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79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物流管理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娜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王红权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2013517430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新丝绸之路经济带物流产业发展空间分异研究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张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刘锦华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2013517261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和田地区农村人力资本投资与反贫困关系的研究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审计学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皇甫可掬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副教授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王琳颖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2013517376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我国西部地区新能源上市公司经营绩效评价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统计学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朱</w:t>
            </w:r>
            <w:r w:rsidRPr="00592CB4">
              <w:rPr>
                <w:rFonts w:hAnsi="宋体"/>
                <w:kern w:val="0"/>
                <w:szCs w:val="21"/>
              </w:rPr>
              <w:t xml:space="preserve">  </w:t>
            </w:r>
            <w:r w:rsidRPr="00592CB4">
              <w:rPr>
                <w:rFonts w:hAnsi="宋体" w:hint="eastAsia"/>
                <w:kern w:val="0"/>
                <w:szCs w:val="21"/>
              </w:rPr>
              <w:t>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路小凤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2013517184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吐鲁番市学前双语教学质量影响因素分析</w:t>
            </w:r>
          </w:p>
        </w:tc>
      </w:tr>
      <w:tr w:rsidR="009C2277" w:rsidRPr="00592CB4" w:rsidTr="00592CB4">
        <w:trPr>
          <w:cantSplit/>
          <w:trHeight w:val="454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83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商学院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金融学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韦淑琴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讲师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许爱艳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592CB4">
              <w:rPr>
                <w:kern w:val="0"/>
                <w:szCs w:val="21"/>
              </w:rPr>
              <w:t>2013517128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277" w:rsidRPr="00592CB4" w:rsidRDefault="009C2277" w:rsidP="00C92FB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592CB4">
              <w:rPr>
                <w:rFonts w:hAnsi="宋体" w:hint="eastAsia"/>
                <w:kern w:val="0"/>
                <w:szCs w:val="21"/>
              </w:rPr>
              <w:t>新疆金融生态环境对资本配置效率影响问题的研究</w:t>
            </w:r>
          </w:p>
        </w:tc>
      </w:tr>
    </w:tbl>
    <w:p w:rsidR="009C2277" w:rsidRPr="00592CB4" w:rsidRDefault="009C2277" w:rsidP="00456919">
      <w:pPr>
        <w:spacing w:line="460" w:lineRule="exact"/>
        <w:ind w:firstLineChars="350" w:firstLine="840"/>
        <w:rPr>
          <w:kern w:val="0"/>
          <w:sz w:val="24"/>
        </w:rPr>
        <w:sectPr w:rsidR="009C2277" w:rsidRPr="00592CB4" w:rsidSect="00C92FB9"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851" w:footer="1588" w:gutter="0"/>
          <w:cols w:space="425"/>
          <w:docGrid w:type="lines" w:linePitch="312"/>
        </w:sectPr>
      </w:pPr>
    </w:p>
    <w:p w:rsidR="009C2277" w:rsidRPr="00592CB4" w:rsidRDefault="009C2277" w:rsidP="00456919">
      <w:pPr>
        <w:spacing w:line="460" w:lineRule="exact"/>
        <w:ind w:firstLineChars="350" w:firstLine="1120"/>
        <w:rPr>
          <w:rFonts w:eastAsia="仿宋_GB2312"/>
          <w:i/>
          <w:iCs/>
          <w:kern w:val="0"/>
          <w:sz w:val="32"/>
          <w:szCs w:val="32"/>
        </w:rPr>
      </w:pPr>
    </w:p>
    <w:sectPr w:rsidR="009C2277" w:rsidRPr="00592CB4" w:rsidSect="00553A0D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44" w:rsidRDefault="000E4844" w:rsidP="00553A0D">
      <w:r>
        <w:separator/>
      </w:r>
    </w:p>
  </w:endnote>
  <w:endnote w:type="continuationSeparator" w:id="0">
    <w:p w:rsidR="000E4844" w:rsidRDefault="000E4844" w:rsidP="005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7" w:rsidRDefault="009C2277" w:rsidP="00553A0D">
    <w:pPr>
      <w:pStyle w:val="a5"/>
      <w:ind w:right="360" w:firstLine="360"/>
    </w:pPr>
    <w:r>
      <w:rPr>
        <w:rStyle w:val="a6"/>
        <w:sz w:val="28"/>
        <w:szCs w:val="28"/>
      </w:rPr>
      <w:t xml:space="preserve">— </w:t>
    </w:r>
    <w:r w:rsidRPr="00B63EEC">
      <w:rPr>
        <w:rStyle w:val="a6"/>
        <w:sz w:val="28"/>
        <w:szCs w:val="28"/>
      </w:rPr>
      <w:fldChar w:fldCharType="begin"/>
    </w:r>
    <w:r w:rsidRPr="00B63EEC">
      <w:rPr>
        <w:rStyle w:val="a6"/>
        <w:sz w:val="28"/>
        <w:szCs w:val="28"/>
      </w:rPr>
      <w:instrText xml:space="preserve">PAGE  </w:instrText>
    </w:r>
    <w:r w:rsidRPr="00B63EEC">
      <w:rPr>
        <w:rStyle w:val="a6"/>
        <w:sz w:val="28"/>
        <w:szCs w:val="28"/>
      </w:rPr>
      <w:fldChar w:fldCharType="separate"/>
    </w:r>
    <w:r w:rsidR="00692EE7">
      <w:rPr>
        <w:rStyle w:val="a6"/>
        <w:noProof/>
        <w:sz w:val="28"/>
        <w:szCs w:val="28"/>
      </w:rPr>
      <w:t>2</w:t>
    </w:r>
    <w:r w:rsidRPr="00B63EEC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77" w:rsidRDefault="009C2277" w:rsidP="00553A0D">
    <w:pPr>
      <w:pStyle w:val="a5"/>
      <w:ind w:right="360" w:firstLine="360"/>
      <w:jc w:val="right"/>
    </w:pPr>
    <w:r>
      <w:rPr>
        <w:rStyle w:val="a6"/>
        <w:sz w:val="28"/>
        <w:szCs w:val="28"/>
      </w:rPr>
      <w:t xml:space="preserve">— </w:t>
    </w:r>
    <w:r w:rsidRPr="00B63EEC">
      <w:rPr>
        <w:rStyle w:val="a6"/>
        <w:sz w:val="28"/>
        <w:szCs w:val="28"/>
      </w:rPr>
      <w:fldChar w:fldCharType="begin"/>
    </w:r>
    <w:r w:rsidRPr="00B63EEC">
      <w:rPr>
        <w:rStyle w:val="a6"/>
        <w:sz w:val="28"/>
        <w:szCs w:val="28"/>
      </w:rPr>
      <w:instrText xml:space="preserve">PAGE  </w:instrText>
    </w:r>
    <w:r w:rsidRPr="00B63EEC">
      <w:rPr>
        <w:rStyle w:val="a6"/>
        <w:sz w:val="28"/>
        <w:szCs w:val="28"/>
      </w:rPr>
      <w:fldChar w:fldCharType="separate"/>
    </w:r>
    <w:r w:rsidR="00692EE7">
      <w:rPr>
        <w:rStyle w:val="a6"/>
        <w:noProof/>
        <w:sz w:val="28"/>
        <w:szCs w:val="28"/>
      </w:rPr>
      <w:t>1</w:t>
    </w:r>
    <w:r w:rsidRPr="00B63EEC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44" w:rsidRDefault="000E4844" w:rsidP="00553A0D">
      <w:r>
        <w:separator/>
      </w:r>
    </w:p>
  </w:footnote>
  <w:footnote w:type="continuationSeparator" w:id="0">
    <w:p w:rsidR="000E4844" w:rsidRDefault="000E4844" w:rsidP="0055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DC7"/>
    <w:multiLevelType w:val="hybridMultilevel"/>
    <w:tmpl w:val="02D62534"/>
    <w:lvl w:ilvl="0" w:tplc="FBC68A02">
      <w:start w:val="2017"/>
      <w:numFmt w:val="bullet"/>
      <w:lvlText w:val="—"/>
      <w:lvlJc w:val="left"/>
      <w:pPr>
        <w:ind w:left="72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B327775"/>
    <w:multiLevelType w:val="hybridMultilevel"/>
    <w:tmpl w:val="6AA019E0"/>
    <w:lvl w:ilvl="0" w:tplc="06C890F4">
      <w:start w:val="2017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F6"/>
    <w:rsid w:val="000220D1"/>
    <w:rsid w:val="000B56B4"/>
    <w:rsid w:val="000E4844"/>
    <w:rsid w:val="001127F6"/>
    <w:rsid w:val="0011675B"/>
    <w:rsid w:val="0013283A"/>
    <w:rsid w:val="0017426B"/>
    <w:rsid w:val="00180231"/>
    <w:rsid w:val="00182325"/>
    <w:rsid w:val="001863BB"/>
    <w:rsid w:val="00327A9F"/>
    <w:rsid w:val="0038667C"/>
    <w:rsid w:val="003F1B33"/>
    <w:rsid w:val="00456919"/>
    <w:rsid w:val="00486218"/>
    <w:rsid w:val="00490E63"/>
    <w:rsid w:val="004A6E3B"/>
    <w:rsid w:val="00512404"/>
    <w:rsid w:val="00535D3A"/>
    <w:rsid w:val="00553A0D"/>
    <w:rsid w:val="00555AD6"/>
    <w:rsid w:val="00556A30"/>
    <w:rsid w:val="005702D1"/>
    <w:rsid w:val="00587D2D"/>
    <w:rsid w:val="00592CB4"/>
    <w:rsid w:val="005D1C0D"/>
    <w:rsid w:val="00607C06"/>
    <w:rsid w:val="006539DD"/>
    <w:rsid w:val="00692EE7"/>
    <w:rsid w:val="006E002B"/>
    <w:rsid w:val="00740883"/>
    <w:rsid w:val="00784821"/>
    <w:rsid w:val="007D243D"/>
    <w:rsid w:val="007F48B1"/>
    <w:rsid w:val="009859AC"/>
    <w:rsid w:val="009A4711"/>
    <w:rsid w:val="009B21FF"/>
    <w:rsid w:val="009B3946"/>
    <w:rsid w:val="009C2277"/>
    <w:rsid w:val="00A0130E"/>
    <w:rsid w:val="00A90438"/>
    <w:rsid w:val="00A96E4C"/>
    <w:rsid w:val="00B118CD"/>
    <w:rsid w:val="00B63EEC"/>
    <w:rsid w:val="00B92234"/>
    <w:rsid w:val="00BA5ED6"/>
    <w:rsid w:val="00C5386E"/>
    <w:rsid w:val="00C54C59"/>
    <w:rsid w:val="00C92FB9"/>
    <w:rsid w:val="00CD40DB"/>
    <w:rsid w:val="00CD5615"/>
    <w:rsid w:val="00CF2584"/>
    <w:rsid w:val="00D10942"/>
    <w:rsid w:val="00D16D5A"/>
    <w:rsid w:val="00D40624"/>
    <w:rsid w:val="00D543A0"/>
    <w:rsid w:val="00DB21E2"/>
    <w:rsid w:val="00ED5A47"/>
    <w:rsid w:val="00F035EC"/>
    <w:rsid w:val="00F0641F"/>
    <w:rsid w:val="00F807B1"/>
    <w:rsid w:val="00FA0857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43A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543A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5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53A0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5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53A0D"/>
    <w:rPr>
      <w:rFonts w:ascii="Times New Roman" w:hAnsi="Times New Roman" w:cs="Times New Roman"/>
      <w:sz w:val="18"/>
      <w:szCs w:val="18"/>
    </w:rPr>
  </w:style>
  <w:style w:type="character" w:styleId="a6">
    <w:name w:val="page number"/>
    <w:uiPriority w:val="99"/>
    <w:rsid w:val="00553A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43A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543A0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5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53A0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553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53A0D"/>
    <w:rPr>
      <w:rFonts w:ascii="Times New Roman" w:hAnsi="Times New Roman" w:cs="Times New Roman"/>
      <w:sz w:val="18"/>
      <w:szCs w:val="18"/>
    </w:rPr>
  </w:style>
  <w:style w:type="character" w:styleId="a6">
    <w:name w:val="page number"/>
    <w:uiPriority w:val="99"/>
    <w:rsid w:val="00553A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2017年本科生校级优秀毕业论文（设计、技能考核）及优秀指导教师名单</Template>
  <TotalTime>0</TotalTime>
  <Pages>7</Pages>
  <Words>773</Words>
  <Characters>4412</Characters>
  <Application>Microsoft Office Word</Application>
  <DocSecurity>0</DocSecurity>
  <Lines>36</Lines>
  <Paragraphs>10</Paragraphs>
  <ScaleCrop>false</ScaleCrop>
  <Company>微软中国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关于对2015年度石河子大学教学研究实践奖</dc:title>
  <dc:creator>微软用户</dc:creator>
  <cp:lastModifiedBy>风轻无痕</cp:lastModifiedBy>
  <cp:revision>2</cp:revision>
  <cp:lastPrinted>2017-06-19T08:20:00Z</cp:lastPrinted>
  <dcterms:created xsi:type="dcterms:W3CDTF">2017-06-20T02:48:00Z</dcterms:created>
  <dcterms:modified xsi:type="dcterms:W3CDTF">2017-06-20T02:48:00Z</dcterms:modified>
</cp:coreProperties>
</file>